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14" w:type="dxa"/>
        <w:tblLook w:val="0000" w:firstRow="0" w:lastRow="0" w:firstColumn="0" w:lastColumn="0" w:noHBand="0" w:noVBand="0"/>
      </w:tblPr>
      <w:tblGrid>
        <w:gridCol w:w="100"/>
        <w:gridCol w:w="2827"/>
        <w:gridCol w:w="5630"/>
        <w:gridCol w:w="56"/>
        <w:gridCol w:w="601"/>
      </w:tblGrid>
      <w:tr w:rsidR="000639FF" w:rsidRPr="008E1B2A" w14:paraId="4C98E5B9" w14:textId="77777777" w:rsidTr="000639FF">
        <w:trPr>
          <w:trHeight w:val="1919"/>
        </w:trPr>
        <w:tc>
          <w:tcPr>
            <w:tcW w:w="9214" w:type="dxa"/>
            <w:gridSpan w:val="5"/>
          </w:tcPr>
          <w:p w14:paraId="34C1C036" w14:textId="53199AF7" w:rsidR="000639FF" w:rsidRPr="008E1B2A" w:rsidRDefault="000639FF" w:rsidP="00F02827">
            <w:pPr>
              <w:spacing w:line="240" w:lineRule="auto"/>
              <w:jc w:val="center"/>
              <w:rPr>
                <w:noProof/>
                <w:lang w:eastAsia="en-GB"/>
              </w:rPr>
            </w:pPr>
            <w:bookmarkStart w:id="0" w:name="_Toc273633081"/>
            <w:r>
              <w:rPr>
                <w:noProof/>
                <w:lang w:eastAsia="en-GB"/>
              </w:rPr>
              <w:drawing>
                <wp:inline distT="0" distB="0" distL="0" distR="0" wp14:anchorId="1F9FA46E" wp14:editId="4A73D3C5">
                  <wp:extent cx="2371090" cy="775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 r="2" b="13562"/>
                          <a:stretch>
                            <a:fillRect/>
                          </a:stretch>
                        </pic:blipFill>
                        <pic:spPr bwMode="auto">
                          <a:xfrm>
                            <a:off x="0" y="0"/>
                            <a:ext cx="2371090" cy="775970"/>
                          </a:xfrm>
                          <a:prstGeom prst="rect">
                            <a:avLst/>
                          </a:prstGeom>
                          <a:noFill/>
                          <a:ln>
                            <a:noFill/>
                          </a:ln>
                        </pic:spPr>
                      </pic:pic>
                    </a:graphicData>
                  </a:graphic>
                </wp:inline>
              </w:drawing>
            </w:r>
          </w:p>
          <w:p w14:paraId="07F7997C" w14:textId="77777777" w:rsidR="000639FF" w:rsidRPr="008E1B2A" w:rsidRDefault="000639FF" w:rsidP="000639FF">
            <w:pPr>
              <w:spacing w:line="240" w:lineRule="auto"/>
              <w:jc w:val="right"/>
              <w:rPr>
                <w:rFonts w:ascii="Tahoma" w:hAnsi="Tahoma" w:cs="Tahoma"/>
                <w:color w:val="808080"/>
                <w:position w:val="4"/>
                <w:sz w:val="10"/>
                <w:szCs w:val="10"/>
              </w:rPr>
            </w:pPr>
            <w:r>
              <w:rPr>
                <w:rFonts w:ascii="Tahoma" w:hAnsi="Tahoma" w:cs="Tahoma"/>
                <w:color w:val="808080"/>
                <w:position w:val="4"/>
                <w:sz w:val="10"/>
                <w:szCs w:val="10"/>
              </w:rPr>
              <w:t>8G</w:t>
            </w:r>
            <w:r w:rsidRPr="008E1B2A">
              <w:rPr>
                <w:rFonts w:ascii="Tahoma" w:hAnsi="Tahoma" w:cs="Tahoma"/>
                <w:color w:val="808080"/>
                <w:position w:val="4"/>
                <w:sz w:val="10"/>
                <w:szCs w:val="10"/>
              </w:rPr>
              <w:t xml:space="preserve">, The </w:t>
            </w:r>
            <w:proofErr w:type="spellStart"/>
            <w:r w:rsidRPr="008E1B2A">
              <w:rPr>
                <w:rFonts w:ascii="Tahoma" w:hAnsi="Tahoma" w:cs="Tahoma"/>
                <w:color w:val="808080"/>
                <w:position w:val="4"/>
                <w:sz w:val="10"/>
                <w:szCs w:val="10"/>
              </w:rPr>
              <w:t>Leathermarket</w:t>
            </w:r>
            <w:proofErr w:type="spellEnd"/>
            <w:r w:rsidRPr="008E1B2A">
              <w:rPr>
                <w:rFonts w:ascii="Tahoma" w:hAnsi="Tahoma" w:cs="Tahoma"/>
                <w:color w:val="808080"/>
                <w:position w:val="4"/>
                <w:sz w:val="10"/>
                <w:szCs w:val="10"/>
              </w:rPr>
              <w:t>, Weston Street, London, SE1 3ER</w:t>
            </w:r>
          </w:p>
          <w:p w14:paraId="40C7D08F" w14:textId="77777777" w:rsidR="000639FF" w:rsidRPr="008E1B2A" w:rsidRDefault="000639FF" w:rsidP="000639FF">
            <w:pPr>
              <w:spacing w:line="240" w:lineRule="auto"/>
              <w:jc w:val="right"/>
              <w:rPr>
                <w:rFonts w:cs="Tahoma"/>
              </w:rPr>
            </w:pPr>
            <w:r w:rsidRPr="00E750C9">
              <w:rPr>
                <w:rFonts w:ascii="Tahoma" w:hAnsi="Tahoma" w:cs="Tahoma"/>
                <w:noProof/>
                <w:color w:val="808080"/>
                <w:position w:val="4"/>
                <w:sz w:val="10"/>
                <w:szCs w:val="10"/>
                <w:lang w:eastAsia="en-GB"/>
              </w:rPr>
              <w:drawing>
                <wp:inline distT="0" distB="0" distL="0" distR="0" wp14:anchorId="5890152A" wp14:editId="2A88DBFA">
                  <wp:extent cx="116840" cy="138430"/>
                  <wp:effectExtent l="0" t="0" r="0" b="0"/>
                  <wp:docPr id="2" name="Picture 5" descr="Descriptio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8E1B2A">
              <w:rPr>
                <w:rFonts w:ascii="Tahoma" w:hAnsi="Tahoma" w:cs="Tahoma"/>
                <w:color w:val="808080"/>
                <w:kern w:val="16"/>
                <w:position w:val="4"/>
                <w:sz w:val="10"/>
                <w:szCs w:val="10"/>
              </w:rPr>
              <w:t xml:space="preserve">0203 176 5380  </w:t>
            </w:r>
            <w:r w:rsidRPr="00E750C9">
              <w:rPr>
                <w:rFonts w:ascii="Tahoma" w:hAnsi="Tahoma" w:cs="Tahoma"/>
                <w:noProof/>
                <w:color w:val="808080"/>
                <w:kern w:val="16"/>
                <w:position w:val="4"/>
                <w:sz w:val="10"/>
                <w:szCs w:val="10"/>
                <w:lang w:eastAsia="en-GB"/>
              </w:rPr>
              <w:drawing>
                <wp:inline distT="0" distB="0" distL="0" distR="0" wp14:anchorId="5F6BD8FD" wp14:editId="47705394">
                  <wp:extent cx="116840" cy="138430"/>
                  <wp:effectExtent l="0" t="0" r="0" b="0"/>
                  <wp:docPr id="3" name="Picture 3" descr="Description: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8E1B2A">
              <w:rPr>
                <w:rFonts w:ascii="Tahoma" w:hAnsi="Tahoma" w:cs="Tahoma"/>
                <w:color w:val="808080"/>
                <w:kern w:val="16"/>
                <w:position w:val="4"/>
                <w:sz w:val="10"/>
                <w:szCs w:val="10"/>
              </w:rPr>
              <w:t xml:space="preserve">www.trilliumsystems.net  </w:t>
            </w:r>
            <w:r w:rsidRPr="00E750C9">
              <w:rPr>
                <w:rFonts w:ascii="Tahoma" w:hAnsi="Tahoma" w:cs="Tahoma"/>
                <w:noProof/>
                <w:color w:val="808080"/>
                <w:kern w:val="16"/>
                <w:position w:val="4"/>
                <w:sz w:val="10"/>
                <w:szCs w:val="10"/>
                <w:lang w:eastAsia="en-GB"/>
              </w:rPr>
              <w:drawing>
                <wp:inline distT="0" distB="0" distL="0" distR="0" wp14:anchorId="3B431D4C" wp14:editId="18C7BFDC">
                  <wp:extent cx="116840" cy="138430"/>
                  <wp:effectExtent l="0" t="0" r="0" b="0"/>
                  <wp:docPr id="4" name="Picture 2" descr="Descriptio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8E1B2A">
              <w:rPr>
                <w:rFonts w:ascii="Tahoma" w:hAnsi="Tahoma" w:cs="Tahoma"/>
                <w:color w:val="808080"/>
                <w:kern w:val="16"/>
                <w:position w:val="4"/>
                <w:sz w:val="10"/>
                <w:szCs w:val="10"/>
              </w:rPr>
              <w:t xml:space="preserve">info@trilliumsystems.net  </w:t>
            </w:r>
          </w:p>
        </w:tc>
      </w:tr>
      <w:tr w:rsidR="000639FF" w:rsidRPr="008E1B2A" w14:paraId="470B3B3F" w14:textId="77777777" w:rsidTr="000639FF">
        <w:trPr>
          <w:trHeight w:val="3603"/>
        </w:trPr>
        <w:tc>
          <w:tcPr>
            <w:tcW w:w="9214" w:type="dxa"/>
            <w:gridSpan w:val="5"/>
          </w:tcPr>
          <w:p w14:paraId="20B1DA01" w14:textId="7959173D" w:rsidR="000639FF" w:rsidRPr="008E1B2A" w:rsidRDefault="000639FF" w:rsidP="000639FF">
            <w:pPr>
              <w:rPr>
                <w:rFonts w:cs="Calibri"/>
                <w:b/>
                <w:color w:val="808080"/>
                <w:sz w:val="36"/>
                <w:szCs w:val="36"/>
              </w:rPr>
            </w:pPr>
            <w:r>
              <w:rPr>
                <w:rFonts w:cs="Calibri"/>
                <w:b/>
                <w:color w:val="808080"/>
                <w:sz w:val="36"/>
                <w:szCs w:val="36"/>
              </w:rPr>
              <w:br/>
            </w:r>
            <w:r w:rsidR="00226D2D">
              <w:rPr>
                <w:rFonts w:cs="Calibri"/>
                <w:b/>
                <w:color w:val="808080"/>
                <w:sz w:val="36"/>
                <w:szCs w:val="36"/>
              </w:rPr>
              <w:t>How to Guide</w:t>
            </w:r>
            <w:r>
              <w:rPr>
                <w:rFonts w:cs="Calibri"/>
                <w:b/>
                <w:color w:val="808080"/>
                <w:sz w:val="36"/>
                <w:szCs w:val="36"/>
              </w:rPr>
              <w:t xml:space="preserve"> </w:t>
            </w:r>
          </w:p>
          <w:p w14:paraId="62050C23" w14:textId="69DD7C83" w:rsidR="000639FF" w:rsidRPr="008E1B2A" w:rsidRDefault="000639FF" w:rsidP="000639FF"/>
          <w:p w14:paraId="76AF8842" w14:textId="02F5D306" w:rsidR="000639FF" w:rsidRPr="008E1B2A" w:rsidRDefault="00932D8C" w:rsidP="00E13B7D">
            <w:pPr>
              <w:rPr>
                <w:rFonts w:cs="Tahoma"/>
                <w:sz w:val="52"/>
                <w:szCs w:val="52"/>
              </w:rPr>
            </w:pPr>
            <w:r>
              <w:rPr>
                <w:rFonts w:cs="Tahoma"/>
                <w:sz w:val="52"/>
                <w:szCs w:val="52"/>
              </w:rPr>
              <w:t xml:space="preserve">SharePoint </w:t>
            </w:r>
            <w:r w:rsidR="00E13B7D">
              <w:rPr>
                <w:rFonts w:cs="Tahoma"/>
                <w:sz w:val="52"/>
                <w:szCs w:val="52"/>
              </w:rPr>
              <w:t>Registrar</w:t>
            </w:r>
            <w:r>
              <w:rPr>
                <w:rFonts w:cs="Tahoma"/>
                <w:sz w:val="52"/>
                <w:szCs w:val="52"/>
              </w:rPr>
              <w:t xml:space="preserve"> processes</w:t>
            </w:r>
          </w:p>
        </w:tc>
      </w:tr>
      <w:tr w:rsidR="000639FF" w:rsidRPr="008E1B2A" w14:paraId="03BB4491" w14:textId="77777777" w:rsidTr="000639FF">
        <w:trPr>
          <w:gridBefore w:val="1"/>
          <w:gridAfter w:val="1"/>
          <w:wBefore w:w="100" w:type="dxa"/>
          <w:wAfter w:w="601" w:type="dxa"/>
        </w:trPr>
        <w:tc>
          <w:tcPr>
            <w:tcW w:w="2827" w:type="dxa"/>
          </w:tcPr>
          <w:p w14:paraId="14ECAFB0" w14:textId="77777777" w:rsidR="000639FF" w:rsidRPr="008E1B2A" w:rsidRDefault="000639FF" w:rsidP="000639FF">
            <w:pPr>
              <w:spacing w:before="100" w:beforeAutospacing="1" w:after="100" w:afterAutospacing="1"/>
              <w:ind w:left="34"/>
              <w:jc w:val="right"/>
              <w:rPr>
                <w:rFonts w:cs="Tahoma"/>
                <w:b/>
                <w:bCs/>
              </w:rPr>
            </w:pPr>
            <w:r w:rsidRPr="008E1B2A">
              <w:rPr>
                <w:rFonts w:cs="Tahoma"/>
                <w:b/>
                <w:bCs/>
              </w:rPr>
              <w:t>Attention:</w:t>
            </w:r>
          </w:p>
        </w:tc>
        <w:tc>
          <w:tcPr>
            <w:tcW w:w="5686" w:type="dxa"/>
            <w:gridSpan w:val="2"/>
          </w:tcPr>
          <w:p w14:paraId="571CB792" w14:textId="68147F1A" w:rsidR="000639FF" w:rsidRPr="008E1B2A" w:rsidRDefault="00932D8C" w:rsidP="000639FF">
            <w:pPr>
              <w:spacing w:before="100" w:beforeAutospacing="1" w:after="100" w:afterAutospacing="1"/>
              <w:rPr>
                <w:rFonts w:cs="Tahoma"/>
              </w:rPr>
            </w:pPr>
            <w:r>
              <w:rPr>
                <w:rFonts w:cs="Tahoma"/>
              </w:rPr>
              <w:t>Faculty of public Heath</w:t>
            </w:r>
          </w:p>
        </w:tc>
      </w:tr>
      <w:tr w:rsidR="000639FF" w:rsidRPr="008E1B2A" w14:paraId="25CD78BD" w14:textId="77777777" w:rsidTr="000639FF">
        <w:trPr>
          <w:gridBefore w:val="1"/>
          <w:gridAfter w:val="1"/>
          <w:wBefore w:w="100" w:type="dxa"/>
          <w:wAfter w:w="601" w:type="dxa"/>
        </w:trPr>
        <w:tc>
          <w:tcPr>
            <w:tcW w:w="2827" w:type="dxa"/>
          </w:tcPr>
          <w:p w14:paraId="42423110" w14:textId="77777777" w:rsidR="000639FF" w:rsidRPr="008E1B2A" w:rsidRDefault="000639FF" w:rsidP="000639FF">
            <w:pPr>
              <w:spacing w:before="100" w:beforeAutospacing="1" w:after="100" w:afterAutospacing="1"/>
              <w:jc w:val="right"/>
              <w:rPr>
                <w:rFonts w:cs="Tahoma"/>
                <w:b/>
                <w:bCs/>
              </w:rPr>
            </w:pPr>
            <w:r w:rsidRPr="008E1B2A">
              <w:rPr>
                <w:rFonts w:cs="Tahoma"/>
                <w:b/>
                <w:bCs/>
              </w:rPr>
              <w:t>Company:</w:t>
            </w:r>
          </w:p>
        </w:tc>
        <w:tc>
          <w:tcPr>
            <w:tcW w:w="5686" w:type="dxa"/>
            <w:gridSpan w:val="2"/>
          </w:tcPr>
          <w:p w14:paraId="00610A1C" w14:textId="645F6575" w:rsidR="000639FF" w:rsidRPr="008E1B2A" w:rsidRDefault="00932D8C" w:rsidP="00932D8C">
            <w:pPr>
              <w:spacing w:before="100" w:beforeAutospacing="1" w:after="100" w:afterAutospacing="1"/>
              <w:rPr>
                <w:rFonts w:cs="Tahoma"/>
              </w:rPr>
            </w:pPr>
            <w:r>
              <w:rPr>
                <w:rFonts w:cs="Tahoma"/>
              </w:rPr>
              <w:t>Faculty of public Heath</w:t>
            </w:r>
          </w:p>
        </w:tc>
      </w:tr>
      <w:tr w:rsidR="000639FF" w:rsidRPr="008E1B2A" w14:paraId="2CD220AA" w14:textId="77777777" w:rsidTr="000639FF">
        <w:trPr>
          <w:gridBefore w:val="1"/>
          <w:gridAfter w:val="1"/>
          <w:wBefore w:w="100" w:type="dxa"/>
          <w:wAfter w:w="601" w:type="dxa"/>
        </w:trPr>
        <w:tc>
          <w:tcPr>
            <w:tcW w:w="2827" w:type="dxa"/>
          </w:tcPr>
          <w:p w14:paraId="569DB6B6" w14:textId="77777777" w:rsidR="000639FF" w:rsidRPr="008E1B2A" w:rsidRDefault="000639FF" w:rsidP="000639FF">
            <w:pPr>
              <w:spacing w:before="100" w:beforeAutospacing="1" w:after="100" w:afterAutospacing="1"/>
              <w:jc w:val="right"/>
              <w:rPr>
                <w:rFonts w:cs="Tahoma"/>
                <w:b/>
                <w:bCs/>
              </w:rPr>
            </w:pPr>
            <w:r w:rsidRPr="008E1B2A">
              <w:rPr>
                <w:rFonts w:cs="Tahoma"/>
                <w:b/>
                <w:bCs/>
              </w:rPr>
              <w:t>Prepared By:</w:t>
            </w:r>
          </w:p>
        </w:tc>
        <w:tc>
          <w:tcPr>
            <w:tcW w:w="5686" w:type="dxa"/>
            <w:gridSpan w:val="2"/>
          </w:tcPr>
          <w:p w14:paraId="7B775A5A" w14:textId="05E51827" w:rsidR="000639FF" w:rsidRPr="008E1B2A" w:rsidRDefault="00932D8C" w:rsidP="000639FF">
            <w:pPr>
              <w:spacing w:before="100" w:beforeAutospacing="1" w:after="100" w:afterAutospacing="1"/>
              <w:rPr>
                <w:rFonts w:cs="Tahoma"/>
              </w:rPr>
            </w:pPr>
            <w:r>
              <w:rPr>
                <w:rFonts w:cs="Tahoma"/>
              </w:rPr>
              <w:t>Antonio Ascione</w:t>
            </w:r>
          </w:p>
        </w:tc>
      </w:tr>
      <w:tr w:rsidR="000639FF" w:rsidRPr="008E1B2A" w14:paraId="5620B975" w14:textId="77777777" w:rsidTr="000639FF">
        <w:trPr>
          <w:gridBefore w:val="1"/>
          <w:gridAfter w:val="1"/>
          <w:wBefore w:w="100" w:type="dxa"/>
          <w:wAfter w:w="601" w:type="dxa"/>
        </w:trPr>
        <w:tc>
          <w:tcPr>
            <w:tcW w:w="2827" w:type="dxa"/>
          </w:tcPr>
          <w:p w14:paraId="143BD7E0" w14:textId="77777777" w:rsidR="000639FF" w:rsidRPr="008E1B2A" w:rsidRDefault="000639FF" w:rsidP="000639FF">
            <w:pPr>
              <w:spacing w:before="100" w:beforeAutospacing="1" w:after="100" w:afterAutospacing="1"/>
              <w:jc w:val="right"/>
              <w:rPr>
                <w:rFonts w:cs="Tahoma"/>
                <w:b/>
                <w:bCs/>
              </w:rPr>
            </w:pPr>
            <w:r w:rsidRPr="008E1B2A">
              <w:rPr>
                <w:rFonts w:cs="Tahoma"/>
                <w:b/>
                <w:bCs/>
              </w:rPr>
              <w:t>Date:</w:t>
            </w:r>
          </w:p>
        </w:tc>
        <w:tc>
          <w:tcPr>
            <w:tcW w:w="5686" w:type="dxa"/>
            <w:gridSpan w:val="2"/>
          </w:tcPr>
          <w:p w14:paraId="56D5761A" w14:textId="0FCEB97A" w:rsidR="000639FF" w:rsidRPr="008E1B2A" w:rsidRDefault="000639FF" w:rsidP="002E0E7C">
            <w:pPr>
              <w:spacing w:before="100" w:beforeAutospacing="1" w:after="100" w:afterAutospacing="1"/>
              <w:rPr>
                <w:rFonts w:cs="Tahoma"/>
              </w:rPr>
            </w:pPr>
            <w:r>
              <w:rPr>
                <w:rFonts w:cs="Tahoma"/>
              </w:rPr>
              <w:fldChar w:fldCharType="begin"/>
            </w:r>
            <w:r>
              <w:rPr>
                <w:rFonts w:cs="Tahoma"/>
              </w:rPr>
              <w:instrText xml:space="preserve"> DATE \@ "dd MMMM yyyy" </w:instrText>
            </w:r>
            <w:r>
              <w:rPr>
                <w:rFonts w:cs="Tahoma"/>
              </w:rPr>
              <w:fldChar w:fldCharType="separate"/>
            </w:r>
            <w:r w:rsidR="00E13B7D">
              <w:rPr>
                <w:rFonts w:cs="Tahoma"/>
                <w:noProof/>
              </w:rPr>
              <w:t>27 January 2015</w:t>
            </w:r>
            <w:r>
              <w:rPr>
                <w:rFonts w:cs="Tahoma"/>
              </w:rPr>
              <w:fldChar w:fldCharType="end"/>
            </w:r>
          </w:p>
        </w:tc>
      </w:tr>
      <w:tr w:rsidR="000639FF" w:rsidRPr="008E1B2A" w14:paraId="66F22244" w14:textId="77777777" w:rsidTr="000639FF">
        <w:trPr>
          <w:gridBefore w:val="1"/>
          <w:gridAfter w:val="1"/>
          <w:wBefore w:w="100" w:type="dxa"/>
          <w:wAfter w:w="601" w:type="dxa"/>
          <w:trHeight w:val="80"/>
        </w:trPr>
        <w:tc>
          <w:tcPr>
            <w:tcW w:w="2827" w:type="dxa"/>
          </w:tcPr>
          <w:p w14:paraId="40779A91" w14:textId="77777777" w:rsidR="000639FF" w:rsidRPr="008E1B2A" w:rsidRDefault="000639FF" w:rsidP="000639FF">
            <w:pPr>
              <w:spacing w:before="100" w:beforeAutospacing="1" w:after="100" w:afterAutospacing="1"/>
              <w:jc w:val="right"/>
              <w:rPr>
                <w:rFonts w:cs="Tahoma"/>
                <w:b/>
                <w:bCs/>
              </w:rPr>
            </w:pPr>
            <w:r w:rsidRPr="008E1B2A">
              <w:rPr>
                <w:rFonts w:cs="Tahoma"/>
                <w:b/>
                <w:bCs/>
              </w:rPr>
              <w:t>Reference:</w:t>
            </w:r>
          </w:p>
        </w:tc>
        <w:tc>
          <w:tcPr>
            <w:tcW w:w="5686" w:type="dxa"/>
            <w:gridSpan w:val="2"/>
          </w:tcPr>
          <w:p w14:paraId="47717714" w14:textId="77777777" w:rsidR="000639FF" w:rsidRPr="008E1B2A" w:rsidRDefault="000639FF" w:rsidP="000639FF">
            <w:pPr>
              <w:spacing w:before="100" w:beforeAutospacing="1" w:after="100" w:afterAutospacing="1"/>
              <w:rPr>
                <w:rFonts w:cs="Tahoma"/>
              </w:rPr>
            </w:pPr>
            <w:r>
              <w:rPr>
                <w:rFonts w:cs="Tahoma"/>
              </w:rPr>
              <w:t>n/a</w:t>
            </w:r>
          </w:p>
        </w:tc>
      </w:tr>
      <w:tr w:rsidR="000639FF" w:rsidRPr="008E1B2A" w14:paraId="3E34EE9A" w14:textId="77777777" w:rsidTr="000639FF">
        <w:trPr>
          <w:gridBefore w:val="1"/>
          <w:gridAfter w:val="1"/>
          <w:wBefore w:w="100" w:type="dxa"/>
          <w:wAfter w:w="601" w:type="dxa"/>
        </w:trPr>
        <w:tc>
          <w:tcPr>
            <w:tcW w:w="2827" w:type="dxa"/>
          </w:tcPr>
          <w:p w14:paraId="72196909" w14:textId="77777777" w:rsidR="000639FF" w:rsidRPr="008E1B2A" w:rsidRDefault="000639FF" w:rsidP="000639FF">
            <w:pPr>
              <w:spacing w:before="100" w:beforeAutospacing="1" w:after="100" w:afterAutospacing="1"/>
              <w:jc w:val="right"/>
              <w:rPr>
                <w:rFonts w:cs="Tahoma"/>
                <w:b/>
                <w:bCs/>
              </w:rPr>
            </w:pPr>
            <w:r w:rsidRPr="008E1B2A">
              <w:rPr>
                <w:rFonts w:cs="Tahoma"/>
                <w:b/>
              </w:rPr>
              <w:t>Version:</w:t>
            </w:r>
          </w:p>
        </w:tc>
        <w:tc>
          <w:tcPr>
            <w:tcW w:w="5686" w:type="dxa"/>
            <w:gridSpan w:val="2"/>
          </w:tcPr>
          <w:p w14:paraId="53DF7268" w14:textId="69A76781" w:rsidR="000639FF" w:rsidRPr="008E1B2A" w:rsidRDefault="000639FF" w:rsidP="000D13C0">
            <w:pPr>
              <w:spacing w:before="100" w:beforeAutospacing="1" w:after="100" w:afterAutospacing="1"/>
              <w:rPr>
                <w:rFonts w:cs="Tahoma"/>
              </w:rPr>
            </w:pPr>
            <w:r>
              <w:rPr>
                <w:rFonts w:cs="Tahoma"/>
              </w:rPr>
              <w:t>1.</w:t>
            </w:r>
            <w:r w:rsidR="00226D2D">
              <w:rPr>
                <w:rFonts w:cs="Tahoma"/>
              </w:rPr>
              <w:t>0</w:t>
            </w:r>
          </w:p>
        </w:tc>
      </w:tr>
      <w:tr w:rsidR="000639FF" w:rsidRPr="008E1B2A" w14:paraId="47A29F19" w14:textId="77777777" w:rsidTr="000639FF">
        <w:trPr>
          <w:gridBefore w:val="1"/>
          <w:gridAfter w:val="2"/>
          <w:wBefore w:w="100" w:type="dxa"/>
          <w:wAfter w:w="657" w:type="dxa"/>
        </w:trPr>
        <w:tc>
          <w:tcPr>
            <w:tcW w:w="8457" w:type="dxa"/>
            <w:gridSpan w:val="2"/>
          </w:tcPr>
          <w:p w14:paraId="0FB2563A" w14:textId="77777777" w:rsidR="000639FF" w:rsidRPr="008E1B2A" w:rsidRDefault="000639FF" w:rsidP="000639FF">
            <w:pPr>
              <w:rPr>
                <w:rFonts w:cs="Tahoma"/>
              </w:rPr>
            </w:pPr>
          </w:p>
        </w:tc>
      </w:tr>
      <w:tr w:rsidR="000639FF" w:rsidRPr="008E1B2A" w14:paraId="33C820D0" w14:textId="77777777" w:rsidTr="000639FF">
        <w:trPr>
          <w:gridBefore w:val="1"/>
          <w:gridAfter w:val="2"/>
          <w:wBefore w:w="100" w:type="dxa"/>
          <w:wAfter w:w="657" w:type="dxa"/>
        </w:trPr>
        <w:tc>
          <w:tcPr>
            <w:tcW w:w="8457" w:type="dxa"/>
            <w:gridSpan w:val="2"/>
          </w:tcPr>
          <w:p w14:paraId="44BE6C7B" w14:textId="77777777" w:rsidR="000639FF" w:rsidRPr="008E1B2A" w:rsidRDefault="000639FF" w:rsidP="000639FF">
            <w:pPr>
              <w:jc w:val="center"/>
              <w:rPr>
                <w:rFonts w:cs="Tahoma"/>
                <w:b/>
                <w:bCs/>
                <w:i/>
                <w:iCs/>
              </w:rPr>
            </w:pPr>
            <w:r w:rsidRPr="008E1B2A">
              <w:rPr>
                <w:rFonts w:cs="Tahoma"/>
                <w:b/>
                <w:bCs/>
                <w:i/>
                <w:iCs/>
              </w:rPr>
              <w:t>Please Note:</w:t>
            </w:r>
          </w:p>
          <w:p w14:paraId="585481D3" w14:textId="77777777" w:rsidR="000639FF" w:rsidRDefault="000639FF" w:rsidP="000639FF">
            <w:pPr>
              <w:pStyle w:val="Header"/>
              <w:tabs>
                <w:tab w:val="clear" w:pos="4153"/>
                <w:tab w:val="clear" w:pos="8306"/>
              </w:tabs>
              <w:rPr>
                <w:rFonts w:cs="Tahoma"/>
              </w:rPr>
            </w:pPr>
          </w:p>
          <w:p w14:paraId="3D055F02" w14:textId="7C4C2F48" w:rsidR="000639FF" w:rsidRPr="008E1B2A" w:rsidRDefault="000639FF" w:rsidP="000639FF">
            <w:pPr>
              <w:jc w:val="center"/>
              <w:rPr>
                <w:rFonts w:cs="Tahoma"/>
                <w:color w:val="999999"/>
                <w:sz w:val="18"/>
                <w:szCs w:val="18"/>
              </w:rPr>
            </w:pPr>
            <w:r w:rsidRPr="008E1B2A">
              <w:rPr>
                <w:rFonts w:cs="Tahoma"/>
                <w:color w:val="999999"/>
                <w:sz w:val="18"/>
                <w:szCs w:val="18"/>
              </w:rPr>
              <w:t xml:space="preserve">All information contained in this document is copyright Trillium Systems Limited </w:t>
            </w:r>
            <w:r w:rsidRPr="008E1B2A">
              <w:rPr>
                <w:rFonts w:cs="Tahoma"/>
                <w:color w:val="999999"/>
                <w:sz w:val="18"/>
                <w:szCs w:val="18"/>
              </w:rPr>
              <w:sym w:font="Symbol" w:char="F0D3"/>
            </w:r>
            <w:r w:rsidRPr="008E1B2A">
              <w:rPr>
                <w:rFonts w:cs="Tahoma"/>
                <w:color w:val="999999"/>
                <w:sz w:val="18"/>
                <w:szCs w:val="18"/>
              </w:rPr>
              <w:t xml:space="preserve"> </w:t>
            </w:r>
            <w:r w:rsidRPr="008E1B2A">
              <w:rPr>
                <w:rFonts w:cs="Tahoma"/>
                <w:color w:val="999999"/>
                <w:sz w:val="18"/>
                <w:szCs w:val="18"/>
              </w:rPr>
              <w:fldChar w:fldCharType="begin"/>
            </w:r>
            <w:r w:rsidRPr="008E1B2A">
              <w:rPr>
                <w:rFonts w:cs="Tahoma"/>
                <w:color w:val="999999"/>
                <w:sz w:val="18"/>
                <w:szCs w:val="18"/>
              </w:rPr>
              <w:instrText xml:space="preserve"> DATE  \@ "yyyy"  \* MERGEFORMAT </w:instrText>
            </w:r>
            <w:r w:rsidRPr="008E1B2A">
              <w:rPr>
                <w:rFonts w:cs="Tahoma"/>
                <w:color w:val="999999"/>
                <w:sz w:val="18"/>
                <w:szCs w:val="18"/>
              </w:rPr>
              <w:fldChar w:fldCharType="separate"/>
            </w:r>
            <w:r w:rsidR="00E13B7D">
              <w:rPr>
                <w:rFonts w:cs="Tahoma"/>
                <w:noProof/>
                <w:color w:val="999999"/>
                <w:sz w:val="18"/>
                <w:szCs w:val="18"/>
              </w:rPr>
              <w:t>2015</w:t>
            </w:r>
            <w:r w:rsidRPr="008E1B2A">
              <w:rPr>
                <w:rFonts w:cs="Tahoma"/>
                <w:color w:val="999999"/>
                <w:sz w:val="18"/>
                <w:szCs w:val="18"/>
              </w:rPr>
              <w:fldChar w:fldCharType="end"/>
            </w:r>
            <w:r w:rsidRPr="008E1B2A">
              <w:rPr>
                <w:rFonts w:cs="Tahoma"/>
                <w:color w:val="999999"/>
                <w:sz w:val="18"/>
                <w:szCs w:val="18"/>
              </w:rPr>
              <w:t xml:space="preserve">. </w:t>
            </w:r>
            <w:r w:rsidRPr="008E1B2A">
              <w:rPr>
                <w:rFonts w:cs="Tahoma"/>
                <w:color w:val="999999"/>
                <w:sz w:val="18"/>
                <w:szCs w:val="18"/>
              </w:rPr>
              <w:br/>
              <w:t xml:space="preserve">The information is intended for the recipient, </w:t>
            </w:r>
            <w:r w:rsidR="0086627C">
              <w:rPr>
                <w:rFonts w:cs="Tahoma"/>
                <w:color w:val="999999"/>
                <w:sz w:val="18"/>
                <w:szCs w:val="18"/>
              </w:rPr>
              <w:t>British Association of Art Therapists</w:t>
            </w:r>
            <w:r w:rsidRPr="008E1B2A">
              <w:rPr>
                <w:rFonts w:cs="Tahoma"/>
                <w:color w:val="999999"/>
                <w:sz w:val="18"/>
                <w:szCs w:val="18"/>
              </w:rPr>
              <w:t>, and their associated companies and agents. The intellectual property contained herein remains the property of Trillium Systems Limited and may not be used, applied, distributed, referenced, forwarded or adapted in any way without the written consent of Trillium Systems Limited.</w:t>
            </w:r>
          </w:p>
          <w:p w14:paraId="121AA406" w14:textId="77777777" w:rsidR="000639FF" w:rsidRPr="008E1B2A" w:rsidRDefault="000639FF" w:rsidP="000639FF">
            <w:pPr>
              <w:jc w:val="center"/>
              <w:rPr>
                <w:rFonts w:cs="Tahoma"/>
                <w:color w:val="999999"/>
                <w:sz w:val="18"/>
                <w:szCs w:val="18"/>
              </w:rPr>
            </w:pPr>
            <w:r w:rsidRPr="008E1B2A">
              <w:rPr>
                <w:rFonts w:cs="Tahoma"/>
                <w:color w:val="999999"/>
                <w:sz w:val="18"/>
                <w:szCs w:val="18"/>
              </w:rPr>
              <w:t>Breach of this intellectual copyright may result in legal action.</w:t>
            </w:r>
          </w:p>
          <w:p w14:paraId="23133AEB" w14:textId="77777777" w:rsidR="000639FF" w:rsidRPr="008E1B2A" w:rsidRDefault="000639FF" w:rsidP="000639FF">
            <w:pPr>
              <w:jc w:val="center"/>
              <w:rPr>
                <w:rFonts w:cs="Tahoma"/>
              </w:rPr>
            </w:pPr>
            <w:r w:rsidRPr="008E1B2A">
              <w:rPr>
                <w:rFonts w:cs="Tahoma"/>
                <w:color w:val="999999"/>
                <w:sz w:val="18"/>
                <w:szCs w:val="18"/>
              </w:rPr>
              <w:t>All Trademarks are property of their respective owners. All rights reserved.</w:t>
            </w:r>
          </w:p>
        </w:tc>
      </w:tr>
    </w:tbl>
    <w:p w14:paraId="09870F64" w14:textId="77777777" w:rsidR="00C33C82" w:rsidRDefault="00C33C82" w:rsidP="00C33C82">
      <w:pPr>
        <w:spacing w:after="200" w:line="276" w:lineRule="auto"/>
        <w:rPr>
          <w:rFonts w:ascii="Anivers" w:hAnsi="Anivers"/>
          <w:b/>
          <w:sz w:val="28"/>
        </w:rPr>
      </w:pPr>
    </w:p>
    <w:p w14:paraId="616F1D1F" w14:textId="27B259E1" w:rsidR="00322868" w:rsidRDefault="00C33C82" w:rsidP="00BB1958">
      <w:pPr>
        <w:pStyle w:val="TableofContents"/>
      </w:pPr>
      <w:r>
        <w:br w:type="page"/>
      </w:r>
      <w:bookmarkStart w:id="1" w:name="_Toc384736606"/>
      <w:bookmarkStart w:id="2" w:name="_Toc330897034"/>
      <w:bookmarkEnd w:id="0"/>
    </w:p>
    <w:p w14:paraId="3A47C16E" w14:textId="056CC7AA" w:rsidR="00322868" w:rsidRDefault="00E13B7D" w:rsidP="00F2741B">
      <w:pPr>
        <w:pStyle w:val="Heading1"/>
      </w:pPr>
      <w:r>
        <w:lastRenderedPageBreak/>
        <w:t>Registrar</w:t>
      </w:r>
      <w:r w:rsidR="00F159F3">
        <w:t xml:space="preserve"> general menu</w:t>
      </w:r>
    </w:p>
    <w:p w14:paraId="00A91D50" w14:textId="77777777" w:rsidR="00F2741B" w:rsidRDefault="00F2741B" w:rsidP="00F2741B">
      <w:pPr>
        <w:pStyle w:val="BodyText"/>
      </w:pPr>
    </w:p>
    <w:p w14:paraId="3DA33EFB" w14:textId="77777777" w:rsidR="007C28D1" w:rsidRDefault="007C28D1" w:rsidP="007C28D1">
      <w:pPr>
        <w:pStyle w:val="Heading2"/>
      </w:pPr>
      <w:r>
        <w:t xml:space="preserve">General overview Left Bar menu </w:t>
      </w:r>
    </w:p>
    <w:p w14:paraId="3AB3FBF9" w14:textId="10DBBC26" w:rsidR="007C28D1" w:rsidRDefault="00476979" w:rsidP="007C28D1">
      <w:r>
        <w:t>The left bar menu shows 3</w:t>
      </w:r>
      <w:r w:rsidR="007C28D1">
        <w:t>separate sections (‘</w:t>
      </w:r>
      <w:r w:rsidR="00671960">
        <w:t xml:space="preserve">My </w:t>
      </w:r>
      <w:r>
        <w:t>Portfolio’, ‘Learning Outcome</w:t>
      </w:r>
      <w:r w:rsidR="007C28D1">
        <w:t>’</w:t>
      </w:r>
      <w:r>
        <w:t xml:space="preserve"> and ‘ARCP’</w:t>
      </w:r>
      <w:r w:rsidR="007C28D1">
        <w:t>) and a message displaying the role/roles associated to the user.</w:t>
      </w:r>
    </w:p>
    <w:p w14:paraId="2DB0366A" w14:textId="525E9949" w:rsidR="007C28D1" w:rsidRDefault="00476979" w:rsidP="00BF40D2">
      <w:pPr>
        <w:jc w:val="center"/>
      </w:pPr>
      <w:r>
        <w:rPr>
          <w:noProof/>
          <w:lang w:eastAsia="en-GB"/>
        </w:rPr>
        <w:drawing>
          <wp:inline distT="0" distB="0" distL="0" distR="0" wp14:anchorId="122B626F" wp14:editId="40A8DE90">
            <wp:extent cx="2657475" cy="417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_menu.png"/>
                    <pic:cNvPicPr/>
                  </pic:nvPicPr>
                  <pic:blipFill rotWithShape="1">
                    <a:blip r:embed="rId15">
                      <a:extLst>
                        <a:ext uri="{28A0092B-C50C-407E-A947-70E740481C1C}">
                          <a14:useLocalDpi xmlns:a14="http://schemas.microsoft.com/office/drawing/2010/main" val="0"/>
                        </a:ext>
                      </a:extLst>
                    </a:blip>
                    <a:srcRect b="7399"/>
                    <a:stretch/>
                  </pic:blipFill>
                  <pic:spPr bwMode="auto">
                    <a:xfrm>
                      <a:off x="0" y="0"/>
                      <a:ext cx="2657846" cy="4172532"/>
                    </a:xfrm>
                    <a:prstGeom prst="rect">
                      <a:avLst/>
                    </a:prstGeom>
                    <a:ln>
                      <a:noFill/>
                    </a:ln>
                    <a:extLst>
                      <a:ext uri="{53640926-AAD7-44D8-BBD7-CCE9431645EC}">
                        <a14:shadowObscured xmlns:a14="http://schemas.microsoft.com/office/drawing/2010/main"/>
                      </a:ext>
                    </a:extLst>
                  </pic:spPr>
                </pic:pic>
              </a:graphicData>
            </a:graphic>
          </wp:inline>
        </w:drawing>
      </w:r>
    </w:p>
    <w:p w14:paraId="39347623" w14:textId="77777777" w:rsidR="00F159F3" w:rsidRDefault="00F159F3" w:rsidP="00BF40D2">
      <w:pPr>
        <w:jc w:val="center"/>
      </w:pPr>
    </w:p>
    <w:p w14:paraId="2CA4EB17" w14:textId="4DDBAB0B" w:rsidR="00F159F3" w:rsidRDefault="00F159F3" w:rsidP="00F159F3">
      <w:pPr>
        <w:pStyle w:val="Heading1"/>
      </w:pPr>
      <w:r>
        <w:t>My Profile</w:t>
      </w:r>
    </w:p>
    <w:p w14:paraId="0C734824" w14:textId="74B0C198" w:rsidR="007C28D1" w:rsidRDefault="007C28D1" w:rsidP="007C28D1">
      <w:pPr>
        <w:pStyle w:val="Heading2"/>
      </w:pPr>
      <w:r>
        <w:t>Edit ‘My Profile’ information</w:t>
      </w:r>
    </w:p>
    <w:p w14:paraId="489419DB" w14:textId="7E6B5ACA" w:rsidR="007C28D1" w:rsidRPr="00B1044C" w:rsidRDefault="007C28D1" w:rsidP="00CB1292">
      <w:pPr>
        <w:pStyle w:val="ListParagraph"/>
        <w:numPr>
          <w:ilvl w:val="0"/>
          <w:numId w:val="2"/>
        </w:numPr>
      </w:pPr>
      <w:r>
        <w:t xml:space="preserve">Go to My Profile -&gt; My Profile and Click </w:t>
      </w:r>
      <w:r w:rsidRPr="007C28D1">
        <w:rPr>
          <w:b/>
        </w:rPr>
        <w:t>“My Profile”</w:t>
      </w:r>
    </w:p>
    <w:p w14:paraId="58CDC68F" w14:textId="6E0C5F5A" w:rsidR="00B1044C" w:rsidRDefault="00B1044C" w:rsidP="00B1044C">
      <w:pPr>
        <w:pStyle w:val="ListParagraph"/>
        <w:jc w:val="center"/>
      </w:pPr>
      <w:r>
        <w:rPr>
          <w:noProof/>
          <w:lang w:eastAsia="en-GB"/>
        </w:rPr>
        <w:lastRenderedPageBreak/>
        <w:drawing>
          <wp:inline distT="0" distB="0" distL="0" distR="0" wp14:anchorId="6BB2EB97" wp14:editId="7D63E403">
            <wp:extent cx="2648320" cy="418205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_my_profile.png"/>
                    <pic:cNvPicPr/>
                  </pic:nvPicPr>
                  <pic:blipFill>
                    <a:blip r:embed="rId16">
                      <a:extLst>
                        <a:ext uri="{28A0092B-C50C-407E-A947-70E740481C1C}">
                          <a14:useLocalDpi xmlns:a14="http://schemas.microsoft.com/office/drawing/2010/main" val="0"/>
                        </a:ext>
                      </a:extLst>
                    </a:blip>
                    <a:stretch>
                      <a:fillRect/>
                    </a:stretch>
                  </pic:blipFill>
                  <pic:spPr>
                    <a:xfrm>
                      <a:off x="0" y="0"/>
                      <a:ext cx="2648320" cy="4182059"/>
                    </a:xfrm>
                    <a:prstGeom prst="rect">
                      <a:avLst/>
                    </a:prstGeom>
                  </pic:spPr>
                </pic:pic>
              </a:graphicData>
            </a:graphic>
          </wp:inline>
        </w:drawing>
      </w:r>
    </w:p>
    <w:p w14:paraId="395F4191" w14:textId="48E9D3F9" w:rsidR="00B1044C" w:rsidRDefault="00B1044C" w:rsidP="00B1044C">
      <w:pPr>
        <w:pStyle w:val="ListParagraph"/>
        <w:numPr>
          <w:ilvl w:val="0"/>
          <w:numId w:val="2"/>
        </w:numPr>
      </w:pPr>
      <w:r>
        <w:t>The most of the fields of the form can be updated apart from  the “First Name” and the  “Last Name” fields and the “Region” field (if has already been set). All the fields that cannot be updated are greyed out.</w:t>
      </w:r>
    </w:p>
    <w:p w14:paraId="4D75C741" w14:textId="0DB39033" w:rsidR="00B1044C" w:rsidRDefault="00B1044C" w:rsidP="00B1044C">
      <w:pPr>
        <w:pStyle w:val="ListParagraph"/>
      </w:pPr>
      <w:r>
        <w:rPr>
          <w:noProof/>
          <w:lang w:eastAsia="en-GB"/>
        </w:rPr>
        <w:drawing>
          <wp:inline distT="0" distB="0" distL="0" distR="0" wp14:anchorId="3CAFB6EA" wp14:editId="17FC48F2">
            <wp:extent cx="5731510" cy="35610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g_edit_profile.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561080"/>
                    </a:xfrm>
                    <a:prstGeom prst="rect">
                      <a:avLst/>
                    </a:prstGeom>
                  </pic:spPr>
                </pic:pic>
              </a:graphicData>
            </a:graphic>
          </wp:inline>
        </w:drawing>
      </w:r>
    </w:p>
    <w:p w14:paraId="1CC6DA72" w14:textId="77777777" w:rsidR="00B1044C" w:rsidRDefault="00B1044C" w:rsidP="00B1044C">
      <w:pPr>
        <w:pStyle w:val="ListParagraph"/>
      </w:pPr>
    </w:p>
    <w:p w14:paraId="3186FB18" w14:textId="77777777" w:rsidR="00B1044C" w:rsidRPr="007C28D1" w:rsidRDefault="00B1044C" w:rsidP="00B1044C">
      <w:pPr>
        <w:pStyle w:val="ListParagraph"/>
      </w:pPr>
    </w:p>
    <w:p w14:paraId="7786FC4D" w14:textId="0DBD58A9" w:rsidR="007C28D1" w:rsidRDefault="007C28D1" w:rsidP="00CB1292">
      <w:pPr>
        <w:pStyle w:val="ListParagraph"/>
        <w:numPr>
          <w:ilvl w:val="0"/>
          <w:numId w:val="2"/>
        </w:numPr>
        <w:rPr>
          <w:b/>
        </w:rPr>
      </w:pPr>
      <w:r w:rsidRPr="007C28D1">
        <w:t>Fill in</w:t>
      </w:r>
      <w:r>
        <w:t xml:space="preserve"> the form with the information you want to update</w:t>
      </w:r>
      <w:r w:rsidR="005743A4">
        <w:t xml:space="preserve"> and Click </w:t>
      </w:r>
      <w:r w:rsidR="005743A4" w:rsidRPr="005743A4">
        <w:rPr>
          <w:b/>
        </w:rPr>
        <w:t>“Update Profile”</w:t>
      </w:r>
    </w:p>
    <w:p w14:paraId="44873C50" w14:textId="0BE0B030" w:rsidR="00B1044C" w:rsidRDefault="00B1044C" w:rsidP="00B1044C">
      <w:pPr>
        <w:pStyle w:val="ListParagraph"/>
        <w:rPr>
          <w:b/>
        </w:rPr>
      </w:pPr>
      <w:r>
        <w:rPr>
          <w:b/>
          <w:noProof/>
          <w:lang w:eastAsia="en-GB"/>
        </w:rPr>
        <w:drawing>
          <wp:inline distT="0" distB="0" distL="0" distR="0" wp14:anchorId="45D3E6D2" wp14:editId="0F585901">
            <wp:extent cx="5731510" cy="17405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g_edit_myprofile_2.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40535"/>
                    </a:xfrm>
                    <a:prstGeom prst="rect">
                      <a:avLst/>
                    </a:prstGeom>
                  </pic:spPr>
                </pic:pic>
              </a:graphicData>
            </a:graphic>
          </wp:inline>
        </w:drawing>
      </w:r>
    </w:p>
    <w:p w14:paraId="5A4225DB" w14:textId="7C2F305C" w:rsidR="005743A4" w:rsidRDefault="005743A4" w:rsidP="005743A4">
      <w:pPr>
        <w:pStyle w:val="ListParagraph"/>
        <w:rPr>
          <w:b/>
        </w:rPr>
      </w:pPr>
    </w:p>
    <w:p w14:paraId="27C0F65C" w14:textId="49E8261D" w:rsidR="00A268AE" w:rsidRDefault="00A268AE" w:rsidP="00CB1292">
      <w:pPr>
        <w:pStyle w:val="ListParagraph"/>
        <w:numPr>
          <w:ilvl w:val="0"/>
          <w:numId w:val="2"/>
        </w:numPr>
      </w:pPr>
      <w:r>
        <w:t>Select an Educational Supervisor and a Training Programme Director by using the “Educational Supervisor Region” dropdown as filter or directly typing the supervisor name into the “Educational Supervisor” or “Training Programme Director” textboxes. The supervisor name, if exists will be prepopulated while typing.</w:t>
      </w:r>
    </w:p>
    <w:p w14:paraId="343E0239" w14:textId="67A38E52" w:rsidR="00A268AE" w:rsidRDefault="00B063C9" w:rsidP="00A268AE">
      <w:pPr>
        <w:pStyle w:val="ListParagraph"/>
      </w:pPr>
      <w:r>
        <w:rPr>
          <w:noProof/>
          <w:lang w:eastAsia="en-GB"/>
        </w:rPr>
        <w:drawing>
          <wp:inline distT="0" distB="0" distL="0" distR="0" wp14:anchorId="0897D98D" wp14:editId="54290555">
            <wp:extent cx="5731510" cy="115379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g_combo_box.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1153795"/>
                    </a:xfrm>
                    <a:prstGeom prst="rect">
                      <a:avLst/>
                    </a:prstGeom>
                  </pic:spPr>
                </pic:pic>
              </a:graphicData>
            </a:graphic>
          </wp:inline>
        </w:drawing>
      </w:r>
    </w:p>
    <w:p w14:paraId="114F5B7A" w14:textId="0C8CE9D5" w:rsidR="005743A4" w:rsidRDefault="005743A4" w:rsidP="00CB1292">
      <w:pPr>
        <w:pStyle w:val="ListParagraph"/>
        <w:numPr>
          <w:ilvl w:val="0"/>
          <w:numId w:val="2"/>
        </w:numPr>
      </w:pPr>
      <w:r w:rsidRPr="005743A4">
        <w:t>If</w:t>
      </w:r>
      <w:r w:rsidR="00B063C9">
        <w:t xml:space="preserve"> the no “Educational Supervisor” or “Training Programme Director”</w:t>
      </w:r>
      <w:r>
        <w:t xml:space="preserve"> are set in the profile</w:t>
      </w:r>
      <w:r w:rsidR="00B063C9">
        <w:t>,</w:t>
      </w:r>
      <w:r>
        <w:t xml:space="preserve"> the system does not allow to update the details showing an error message.</w:t>
      </w:r>
    </w:p>
    <w:p w14:paraId="09E3C95B" w14:textId="77777777" w:rsidR="005743A4" w:rsidRDefault="005743A4" w:rsidP="005743A4">
      <w:pPr>
        <w:pStyle w:val="ListParagraph"/>
      </w:pPr>
    </w:p>
    <w:p w14:paraId="0EFDCB53" w14:textId="465CFA84" w:rsidR="005743A4" w:rsidRPr="005743A4" w:rsidRDefault="005743A4" w:rsidP="005743A4">
      <w:pPr>
        <w:pStyle w:val="ListParagraph"/>
      </w:pPr>
      <w:r>
        <w:rPr>
          <w:noProof/>
          <w:lang w:eastAsia="en-GB"/>
        </w:rPr>
        <w:drawing>
          <wp:inline distT="0" distB="0" distL="0" distR="0" wp14:anchorId="7803706B" wp14:editId="299D12B7">
            <wp:extent cx="5731510" cy="7981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_submission.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798195"/>
                    </a:xfrm>
                    <a:prstGeom prst="rect">
                      <a:avLst/>
                    </a:prstGeom>
                  </pic:spPr>
                </pic:pic>
              </a:graphicData>
            </a:graphic>
          </wp:inline>
        </w:drawing>
      </w:r>
    </w:p>
    <w:p w14:paraId="3EACB021" w14:textId="55193287" w:rsidR="005E4827" w:rsidRDefault="00B063C9" w:rsidP="00CB1292">
      <w:pPr>
        <w:pStyle w:val="ListParagraph"/>
        <w:numPr>
          <w:ilvl w:val="0"/>
          <w:numId w:val="2"/>
        </w:numPr>
      </w:pPr>
      <w:r>
        <w:t>In case you are uncertain about the supervisors but you want to update your personal information anyway S</w:t>
      </w:r>
      <w:r w:rsidR="005E4827" w:rsidRPr="005E4827">
        <w:t>et</w:t>
      </w:r>
      <w:r w:rsidR="005E4827">
        <w:t xml:space="preserve"> as TPD and ES in the profile the user ‘’System SU” from typing “System SU” in the “Educational Supervisor” and “Training Programme Director” fields. </w:t>
      </w:r>
    </w:p>
    <w:p w14:paraId="581CE44B" w14:textId="09E74486" w:rsidR="005743A4" w:rsidRDefault="00276022" w:rsidP="005E4827">
      <w:pPr>
        <w:pStyle w:val="ListParagraph"/>
      </w:pPr>
      <w:r>
        <w:t>Once these fields are set this form can be updated at any time.</w:t>
      </w:r>
    </w:p>
    <w:p w14:paraId="48746084" w14:textId="35CAD293" w:rsidR="005E4827" w:rsidRDefault="005E4827" w:rsidP="005E4827">
      <w:pPr>
        <w:pStyle w:val="ListParagraph"/>
      </w:pPr>
      <w:r>
        <w:rPr>
          <w:noProof/>
          <w:lang w:eastAsia="en-GB"/>
        </w:rPr>
        <w:drawing>
          <wp:inline distT="0" distB="0" distL="0" distR="0" wp14:anchorId="40FD326F" wp14:editId="5E7B51BD">
            <wp:extent cx="5731510" cy="10312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stem_su.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1031240"/>
                    </a:xfrm>
                    <a:prstGeom prst="rect">
                      <a:avLst/>
                    </a:prstGeom>
                  </pic:spPr>
                </pic:pic>
              </a:graphicData>
            </a:graphic>
          </wp:inline>
        </w:drawing>
      </w:r>
    </w:p>
    <w:p w14:paraId="7F3DAF17" w14:textId="77777777" w:rsidR="00F159F3" w:rsidRDefault="00F159F3" w:rsidP="005E4827">
      <w:pPr>
        <w:pStyle w:val="ListParagraph"/>
      </w:pPr>
    </w:p>
    <w:p w14:paraId="2EEAEE3E" w14:textId="1597743C" w:rsidR="00F159F3" w:rsidRDefault="00F159F3" w:rsidP="00F159F3">
      <w:pPr>
        <w:pStyle w:val="Heading1"/>
      </w:pPr>
      <w:r>
        <w:lastRenderedPageBreak/>
        <w:t>Evidence</w:t>
      </w:r>
    </w:p>
    <w:p w14:paraId="268A86F2" w14:textId="6E272F90" w:rsidR="00F159F3" w:rsidRDefault="00F159F3" w:rsidP="00F159F3">
      <w:pPr>
        <w:tabs>
          <w:tab w:val="left" w:pos="2400"/>
        </w:tabs>
      </w:pPr>
      <w:r>
        <w:tab/>
      </w:r>
    </w:p>
    <w:p w14:paraId="70589AA0" w14:textId="3AA93AF1" w:rsidR="00F159F3" w:rsidRDefault="00F159F3" w:rsidP="00F159F3">
      <w:pPr>
        <w:pStyle w:val="Heading2"/>
      </w:pPr>
      <w:r>
        <w:t>View</w:t>
      </w:r>
      <w:r w:rsidR="00935B52">
        <w:t xml:space="preserve"> E</w:t>
      </w:r>
      <w:r>
        <w:t xml:space="preserve">vidence </w:t>
      </w:r>
      <w:r w:rsidR="00935B52">
        <w:t>list</w:t>
      </w:r>
    </w:p>
    <w:p w14:paraId="251DDC43" w14:textId="699ADC62" w:rsidR="00935B52" w:rsidRPr="00935B52" w:rsidRDefault="00935B52" w:rsidP="00BF6CF1">
      <w:pPr>
        <w:pStyle w:val="ListParagraph"/>
        <w:numPr>
          <w:ilvl w:val="0"/>
          <w:numId w:val="3"/>
        </w:numPr>
      </w:pPr>
      <w:r>
        <w:t xml:space="preserve">Go to My Portfolio -&gt; Evidence and Click </w:t>
      </w:r>
      <w:r w:rsidRPr="007C28D1">
        <w:rPr>
          <w:b/>
        </w:rPr>
        <w:t>“</w:t>
      </w:r>
      <w:r>
        <w:rPr>
          <w:b/>
        </w:rPr>
        <w:t>Evidence</w:t>
      </w:r>
      <w:r w:rsidRPr="007C28D1">
        <w:rPr>
          <w:b/>
        </w:rPr>
        <w:t>”</w:t>
      </w:r>
    </w:p>
    <w:p w14:paraId="167EDD19" w14:textId="77777777" w:rsidR="00935B52" w:rsidRPr="00935B52" w:rsidRDefault="00935B52" w:rsidP="00935B52">
      <w:pPr>
        <w:pStyle w:val="ListParagraph"/>
      </w:pPr>
    </w:p>
    <w:p w14:paraId="750587B8" w14:textId="2E3E1D12" w:rsidR="00935B52" w:rsidRPr="007C28D1" w:rsidRDefault="00935B52" w:rsidP="00935B52">
      <w:pPr>
        <w:pStyle w:val="ListParagraph"/>
        <w:jc w:val="center"/>
      </w:pPr>
      <w:r>
        <w:rPr>
          <w:noProof/>
          <w:lang w:eastAsia="en-GB"/>
        </w:rPr>
        <w:drawing>
          <wp:inline distT="0" distB="0" distL="0" distR="0" wp14:anchorId="1FEE001A" wp14:editId="78D174E8">
            <wp:extent cx="2600688" cy="4582164"/>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g_menu.png"/>
                    <pic:cNvPicPr/>
                  </pic:nvPicPr>
                  <pic:blipFill>
                    <a:blip r:embed="rId22">
                      <a:extLst>
                        <a:ext uri="{28A0092B-C50C-407E-A947-70E740481C1C}">
                          <a14:useLocalDpi xmlns:a14="http://schemas.microsoft.com/office/drawing/2010/main" val="0"/>
                        </a:ext>
                      </a:extLst>
                    </a:blip>
                    <a:stretch>
                      <a:fillRect/>
                    </a:stretch>
                  </pic:blipFill>
                  <pic:spPr>
                    <a:xfrm>
                      <a:off x="0" y="0"/>
                      <a:ext cx="2600688" cy="4582164"/>
                    </a:xfrm>
                    <a:prstGeom prst="rect">
                      <a:avLst/>
                    </a:prstGeom>
                  </pic:spPr>
                </pic:pic>
              </a:graphicData>
            </a:graphic>
          </wp:inline>
        </w:drawing>
      </w:r>
    </w:p>
    <w:p w14:paraId="11033508" w14:textId="42845C37" w:rsidR="00F159F3" w:rsidRDefault="00935B52" w:rsidP="00BF6CF1">
      <w:pPr>
        <w:pStyle w:val="ListParagraph"/>
        <w:numPr>
          <w:ilvl w:val="0"/>
          <w:numId w:val="3"/>
        </w:numPr>
      </w:pPr>
      <w:r>
        <w:t>The list shows all the Evidence inserted into the system by you</w:t>
      </w:r>
      <w:r w:rsidR="00AC58EA">
        <w:t>r</w:t>
      </w:r>
      <w:r>
        <w:t xml:space="preserve"> user.</w:t>
      </w:r>
    </w:p>
    <w:p w14:paraId="1B78E0A4" w14:textId="191F1D8B" w:rsidR="00935B52" w:rsidRDefault="00AC58EA" w:rsidP="00935B52">
      <w:pPr>
        <w:pStyle w:val="ListParagraph"/>
      </w:pPr>
      <w:r>
        <w:t>The “S</w:t>
      </w:r>
      <w:r w:rsidR="00935B52">
        <w:t>earch bar</w:t>
      </w:r>
      <w:r>
        <w:t>”</w:t>
      </w:r>
      <w:r w:rsidR="00935B52">
        <w:t xml:space="preserve"> allows the filtering of the results in the grid while the “Paging section” allows the navigation through the table by clicking one the page indexes at the bottom of the grid.</w:t>
      </w:r>
    </w:p>
    <w:p w14:paraId="16B48F16" w14:textId="0DFD1E69" w:rsidR="00935B52" w:rsidRDefault="00935B52" w:rsidP="00935B52">
      <w:pPr>
        <w:pStyle w:val="ListParagraph"/>
      </w:pPr>
      <w:r>
        <w:t>In addition to this</w:t>
      </w:r>
      <w:r w:rsidR="00AC58EA">
        <w:t>,</w:t>
      </w:r>
      <w:r>
        <w:t xml:space="preserve"> it is </w:t>
      </w:r>
      <w:r w:rsidR="00C37074">
        <w:t>possible</w:t>
      </w:r>
      <w:r>
        <w:t xml:space="preserve"> by clicking on </w:t>
      </w:r>
      <w:r w:rsidR="00C37074">
        <w:t>any of the headers</w:t>
      </w:r>
      <w:r w:rsidR="00AC58EA">
        <w:t>, to sort the items in the grid alphabetically or chronologically depending on the type of information of the column.</w:t>
      </w:r>
    </w:p>
    <w:p w14:paraId="59BD0D99" w14:textId="761DC5D7" w:rsidR="00AC58EA" w:rsidRDefault="00AC58EA" w:rsidP="00935B52">
      <w:pPr>
        <w:pStyle w:val="ListParagraph"/>
      </w:pPr>
      <w:r>
        <w:t xml:space="preserve">Please note that all the grids of this kind </w:t>
      </w:r>
      <w:r w:rsidR="00A92E72">
        <w:t>in the system have those</w:t>
      </w:r>
      <w:r>
        <w:t xml:space="preserve"> type</w:t>
      </w:r>
      <w:r w:rsidR="00A92E72">
        <w:t>s</w:t>
      </w:r>
      <w:r>
        <w:t xml:space="preserve"> of functionality (filtering/sorting/paging) </w:t>
      </w:r>
    </w:p>
    <w:p w14:paraId="629ED89D" w14:textId="77777777" w:rsidR="00AC58EA" w:rsidRDefault="00AC58EA" w:rsidP="00935B52">
      <w:pPr>
        <w:pStyle w:val="ListParagraph"/>
      </w:pPr>
    </w:p>
    <w:p w14:paraId="0946F922" w14:textId="09C07C36" w:rsidR="00935B52" w:rsidRDefault="00935B52" w:rsidP="00935B52">
      <w:pPr>
        <w:pStyle w:val="ListParagraph"/>
      </w:pPr>
      <w:r>
        <w:rPr>
          <w:noProof/>
          <w:lang w:eastAsia="en-GB"/>
        </w:rPr>
        <w:lastRenderedPageBreak/>
        <w:drawing>
          <wp:inline distT="0" distB="0" distL="0" distR="0" wp14:anchorId="3869DCB7" wp14:editId="6466A9F7">
            <wp:extent cx="5731510" cy="23260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_evid_gener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326005"/>
                    </a:xfrm>
                    <a:prstGeom prst="rect">
                      <a:avLst/>
                    </a:prstGeom>
                  </pic:spPr>
                </pic:pic>
              </a:graphicData>
            </a:graphic>
          </wp:inline>
        </w:drawing>
      </w:r>
    </w:p>
    <w:p w14:paraId="3E6C60C4" w14:textId="77777777" w:rsidR="00163587" w:rsidRDefault="00163587" w:rsidP="00935B52">
      <w:pPr>
        <w:pStyle w:val="ListParagraph"/>
      </w:pPr>
    </w:p>
    <w:p w14:paraId="4B13573B" w14:textId="77777777" w:rsidR="00163587" w:rsidRDefault="00163587" w:rsidP="00935B52">
      <w:pPr>
        <w:pStyle w:val="ListParagraph"/>
      </w:pPr>
    </w:p>
    <w:p w14:paraId="400640E2" w14:textId="7098FA4C" w:rsidR="00163587" w:rsidRDefault="00163587" w:rsidP="00163587">
      <w:pPr>
        <w:pStyle w:val="Heading2"/>
      </w:pPr>
      <w:r>
        <w:t>Upload Evidence file</w:t>
      </w:r>
      <w:r w:rsidR="00AD7D94">
        <w:t>/files</w:t>
      </w:r>
    </w:p>
    <w:p w14:paraId="53AF5CD6" w14:textId="5AE23A6B" w:rsidR="00163587" w:rsidRDefault="00163587" w:rsidP="00BF6CF1">
      <w:pPr>
        <w:pStyle w:val="ListParagraph"/>
        <w:numPr>
          <w:ilvl w:val="0"/>
          <w:numId w:val="4"/>
        </w:numPr>
      </w:pPr>
      <w:r>
        <w:t>Follow the steps 1 and 2 described in the “</w:t>
      </w:r>
      <w:r w:rsidRPr="00163587">
        <w:rPr>
          <w:b/>
        </w:rPr>
        <w:t>View Evidence list</w:t>
      </w:r>
      <w:r>
        <w:rPr>
          <w:b/>
        </w:rPr>
        <w:t xml:space="preserve">” </w:t>
      </w:r>
      <w:r w:rsidRPr="00163587">
        <w:t>process</w:t>
      </w:r>
      <w:r>
        <w:t xml:space="preserve"> to access the “Evidence Dashboard” page.</w:t>
      </w:r>
    </w:p>
    <w:p w14:paraId="18644CC7" w14:textId="78AFD06B" w:rsidR="00163587" w:rsidRPr="00163587" w:rsidRDefault="00163587" w:rsidP="00BF6CF1">
      <w:pPr>
        <w:pStyle w:val="ListParagraph"/>
        <w:numPr>
          <w:ilvl w:val="0"/>
          <w:numId w:val="4"/>
        </w:numPr>
      </w:pPr>
      <w:r>
        <w:t xml:space="preserve">Click </w:t>
      </w:r>
      <w:r w:rsidRPr="00163587">
        <w:rPr>
          <w:b/>
        </w:rPr>
        <w:t>“Add new Evidence”</w:t>
      </w:r>
    </w:p>
    <w:p w14:paraId="0BDB7F4D" w14:textId="586B0B8F" w:rsidR="00163587" w:rsidRDefault="00163587" w:rsidP="00163587">
      <w:pPr>
        <w:pStyle w:val="ListParagraph"/>
      </w:pPr>
      <w:r>
        <w:rPr>
          <w:noProof/>
          <w:lang w:eastAsia="en-GB"/>
        </w:rPr>
        <w:drawing>
          <wp:inline distT="0" distB="0" distL="0" distR="0" wp14:anchorId="56A01947" wp14:editId="3145A8D7">
            <wp:extent cx="5731510" cy="137795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g_add_evide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377950"/>
                    </a:xfrm>
                    <a:prstGeom prst="rect">
                      <a:avLst/>
                    </a:prstGeom>
                  </pic:spPr>
                </pic:pic>
              </a:graphicData>
            </a:graphic>
          </wp:inline>
        </w:drawing>
      </w:r>
    </w:p>
    <w:p w14:paraId="1DA7436B" w14:textId="50B34E15" w:rsidR="00163587" w:rsidRDefault="00163587" w:rsidP="00BF6CF1">
      <w:pPr>
        <w:pStyle w:val="ListParagraph"/>
        <w:numPr>
          <w:ilvl w:val="0"/>
          <w:numId w:val="4"/>
        </w:numPr>
        <w:tabs>
          <w:tab w:val="left" w:pos="3195"/>
        </w:tabs>
      </w:pPr>
      <w:r>
        <w:t>Drag and drop a single or multiple files into the greyed area in the centre of the page or just Click on the grey box to select the files using the file explorer.</w:t>
      </w:r>
    </w:p>
    <w:p w14:paraId="09C74F2D" w14:textId="1BAC40F6" w:rsidR="00163587" w:rsidRDefault="00163587" w:rsidP="00163587">
      <w:pPr>
        <w:pStyle w:val="ListParagraph"/>
        <w:tabs>
          <w:tab w:val="left" w:pos="3195"/>
        </w:tabs>
      </w:pPr>
      <w:r>
        <w:rPr>
          <w:noProof/>
          <w:lang w:eastAsia="en-GB"/>
        </w:rPr>
        <w:lastRenderedPageBreak/>
        <w:drawing>
          <wp:inline distT="0" distB="0" distL="0" distR="0" wp14:anchorId="3A44D3FE" wp14:editId="3FEFEC69">
            <wp:extent cx="5731510" cy="284353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g_add_evid_2.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843530"/>
                    </a:xfrm>
                    <a:prstGeom prst="rect">
                      <a:avLst/>
                    </a:prstGeom>
                  </pic:spPr>
                </pic:pic>
              </a:graphicData>
            </a:graphic>
          </wp:inline>
        </w:drawing>
      </w:r>
    </w:p>
    <w:p w14:paraId="724D50EF" w14:textId="77777777" w:rsidR="00163587" w:rsidRDefault="00163587" w:rsidP="00163587">
      <w:pPr>
        <w:pStyle w:val="ListParagraph"/>
        <w:tabs>
          <w:tab w:val="left" w:pos="3195"/>
        </w:tabs>
      </w:pPr>
    </w:p>
    <w:p w14:paraId="0E24DA45" w14:textId="33010CAA" w:rsidR="00163587" w:rsidRDefault="00197A0E" w:rsidP="00BF6CF1">
      <w:pPr>
        <w:pStyle w:val="ListParagraph"/>
        <w:numPr>
          <w:ilvl w:val="0"/>
          <w:numId w:val="4"/>
        </w:numPr>
        <w:tabs>
          <w:tab w:val="left" w:pos="3195"/>
        </w:tabs>
      </w:pPr>
      <w:r>
        <w:t>Provide a short description for the files now shown in the grey area or eventually remove the files by using the “Remove” buttons on each file preview.</w:t>
      </w:r>
    </w:p>
    <w:p w14:paraId="4E3BB7BA" w14:textId="055CD561" w:rsidR="00197A0E" w:rsidRDefault="00197A0E" w:rsidP="00197A0E">
      <w:pPr>
        <w:pStyle w:val="ListParagraph"/>
        <w:tabs>
          <w:tab w:val="left" w:pos="3195"/>
        </w:tabs>
      </w:pPr>
      <w:r>
        <w:t>Click “Upload button” and wait until the process is complete.</w:t>
      </w:r>
    </w:p>
    <w:p w14:paraId="34EAE933" w14:textId="22406A40" w:rsidR="00197A0E" w:rsidRDefault="00197A0E" w:rsidP="00197A0E">
      <w:pPr>
        <w:pStyle w:val="ListParagraph"/>
        <w:tabs>
          <w:tab w:val="left" w:pos="3195"/>
        </w:tabs>
      </w:pPr>
      <w:r>
        <w:rPr>
          <w:noProof/>
          <w:lang w:eastAsia="en-GB"/>
        </w:rPr>
        <w:drawing>
          <wp:inline distT="0" distB="0" distL="0" distR="0" wp14:anchorId="1C38D785" wp14:editId="23CB6DB0">
            <wp:extent cx="5731510" cy="156781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g_files_in_plac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567815"/>
                    </a:xfrm>
                    <a:prstGeom prst="rect">
                      <a:avLst/>
                    </a:prstGeom>
                  </pic:spPr>
                </pic:pic>
              </a:graphicData>
            </a:graphic>
          </wp:inline>
        </w:drawing>
      </w:r>
    </w:p>
    <w:p w14:paraId="55728D9A" w14:textId="77777777" w:rsidR="00197A0E" w:rsidRDefault="00197A0E" w:rsidP="00197A0E">
      <w:pPr>
        <w:pStyle w:val="ListParagraph"/>
        <w:tabs>
          <w:tab w:val="left" w:pos="3195"/>
        </w:tabs>
      </w:pPr>
    </w:p>
    <w:p w14:paraId="29A6D1C5" w14:textId="2A622613" w:rsidR="00197A0E" w:rsidRDefault="00197A0E" w:rsidP="00BF6CF1">
      <w:pPr>
        <w:pStyle w:val="ListParagraph"/>
        <w:numPr>
          <w:ilvl w:val="0"/>
          <w:numId w:val="4"/>
        </w:numPr>
        <w:tabs>
          <w:tab w:val="left" w:pos="3195"/>
        </w:tabs>
      </w:pPr>
      <w:r>
        <w:t>If the process is successfully complete Click “</w:t>
      </w:r>
      <w:r w:rsidRPr="00197A0E">
        <w:rPr>
          <w:b/>
        </w:rPr>
        <w:t>Close</w:t>
      </w:r>
      <w:r>
        <w:t>” in the confirmation modal window generated by the process to be redirected to the “Evidence Dashboard”</w:t>
      </w:r>
    </w:p>
    <w:p w14:paraId="125B7DAC" w14:textId="3560F5BD" w:rsidR="00197A0E" w:rsidRDefault="00197A0E" w:rsidP="00197A0E">
      <w:pPr>
        <w:pStyle w:val="ListParagraph"/>
        <w:tabs>
          <w:tab w:val="left" w:pos="3195"/>
        </w:tabs>
      </w:pPr>
      <w:r>
        <w:rPr>
          <w:noProof/>
          <w:lang w:eastAsia="en-GB"/>
        </w:rPr>
        <w:drawing>
          <wp:inline distT="0" distB="0" distL="0" distR="0" wp14:anchorId="63C03477" wp14:editId="3AF63184">
            <wp:extent cx="5731510" cy="1869440"/>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g_upload_complete.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1869440"/>
                    </a:xfrm>
                    <a:prstGeom prst="rect">
                      <a:avLst/>
                    </a:prstGeom>
                  </pic:spPr>
                </pic:pic>
              </a:graphicData>
            </a:graphic>
          </wp:inline>
        </w:drawing>
      </w:r>
    </w:p>
    <w:p w14:paraId="11D662CF" w14:textId="77777777" w:rsidR="00197A0E" w:rsidRDefault="00197A0E" w:rsidP="00197A0E">
      <w:pPr>
        <w:pStyle w:val="ListParagraph"/>
        <w:tabs>
          <w:tab w:val="left" w:pos="3195"/>
        </w:tabs>
      </w:pPr>
    </w:p>
    <w:p w14:paraId="1951D464" w14:textId="031AC9E1" w:rsidR="00197A0E" w:rsidRDefault="00197A0E" w:rsidP="00BF6CF1">
      <w:pPr>
        <w:pStyle w:val="ListParagraph"/>
        <w:numPr>
          <w:ilvl w:val="0"/>
          <w:numId w:val="4"/>
        </w:numPr>
        <w:tabs>
          <w:tab w:val="left" w:pos="3195"/>
        </w:tabs>
      </w:pPr>
      <w:r>
        <w:lastRenderedPageBreak/>
        <w:t>The “Evidence Dashboard” is now showing the 3 uploaded files</w:t>
      </w:r>
      <w:r w:rsidR="008E49D6">
        <w:t>, now ready to be associated to activities.</w:t>
      </w:r>
    </w:p>
    <w:p w14:paraId="6AA13EEA" w14:textId="21C529E8" w:rsidR="008E49D6" w:rsidRDefault="008E49D6" w:rsidP="008E49D6">
      <w:pPr>
        <w:pStyle w:val="ListParagraph"/>
        <w:tabs>
          <w:tab w:val="left" w:pos="3195"/>
        </w:tabs>
      </w:pPr>
      <w:r>
        <w:rPr>
          <w:noProof/>
          <w:lang w:eastAsia="en-GB"/>
        </w:rPr>
        <w:drawing>
          <wp:inline distT="0" distB="0" distL="0" distR="0" wp14:anchorId="23E565C0" wp14:editId="7B8C0B5B">
            <wp:extent cx="5731510" cy="2105660"/>
            <wp:effectExtent l="0" t="0" r="254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g_uploaded_successful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105660"/>
                    </a:xfrm>
                    <a:prstGeom prst="rect">
                      <a:avLst/>
                    </a:prstGeom>
                  </pic:spPr>
                </pic:pic>
              </a:graphicData>
            </a:graphic>
          </wp:inline>
        </w:drawing>
      </w:r>
    </w:p>
    <w:p w14:paraId="332A5804" w14:textId="77777777" w:rsidR="00EC042C" w:rsidRDefault="00EC042C" w:rsidP="008E49D6">
      <w:pPr>
        <w:pStyle w:val="ListParagraph"/>
        <w:tabs>
          <w:tab w:val="left" w:pos="3195"/>
        </w:tabs>
      </w:pPr>
    </w:p>
    <w:p w14:paraId="2929AC40" w14:textId="0194CD8F" w:rsidR="00EC042C" w:rsidRDefault="00EC042C" w:rsidP="00EC042C">
      <w:pPr>
        <w:pStyle w:val="Heading2"/>
      </w:pPr>
      <w:r>
        <w:t>Add Evidence (Reference or URL)</w:t>
      </w:r>
    </w:p>
    <w:p w14:paraId="449E9BEC" w14:textId="53651758" w:rsidR="00EC042C" w:rsidRPr="00EC042C" w:rsidRDefault="00EC042C" w:rsidP="00BF6CF1">
      <w:pPr>
        <w:pStyle w:val="ListParagraph"/>
        <w:numPr>
          <w:ilvl w:val="0"/>
          <w:numId w:val="5"/>
        </w:numPr>
      </w:pPr>
      <w:r>
        <w:t>Follow the steps 1 to 3 (included)</w:t>
      </w:r>
      <w:r w:rsidRPr="00EC042C">
        <w:t xml:space="preserve"> </w:t>
      </w:r>
      <w:r>
        <w:t>described in the “</w:t>
      </w:r>
      <w:r w:rsidRPr="00EC042C">
        <w:rPr>
          <w:b/>
        </w:rPr>
        <w:t>Upload Evidence file/files</w:t>
      </w:r>
      <w:r>
        <w:rPr>
          <w:b/>
        </w:rPr>
        <w:t xml:space="preserve">” </w:t>
      </w:r>
      <w:r w:rsidRPr="00EC042C">
        <w:t>process</w:t>
      </w:r>
      <w:r>
        <w:rPr>
          <w:b/>
        </w:rPr>
        <w:t>.</w:t>
      </w:r>
    </w:p>
    <w:p w14:paraId="683D7AAF" w14:textId="534D4614" w:rsidR="00EC042C" w:rsidRDefault="00EC042C" w:rsidP="00EC042C">
      <w:pPr>
        <w:pStyle w:val="ListParagraph"/>
        <w:ind w:left="1080"/>
      </w:pPr>
      <w:r w:rsidRPr="00EC042C">
        <w:t xml:space="preserve">Click </w:t>
      </w:r>
      <w:r>
        <w:t>“Reference or URL”</w:t>
      </w:r>
    </w:p>
    <w:p w14:paraId="30A2EF93" w14:textId="6EFBA688" w:rsidR="00EC042C" w:rsidRPr="00EC042C" w:rsidRDefault="00EC042C" w:rsidP="00EC042C">
      <w:pPr>
        <w:pStyle w:val="ListParagraph"/>
        <w:ind w:left="1080"/>
      </w:pPr>
      <w:r>
        <w:rPr>
          <w:noProof/>
          <w:lang w:eastAsia="en-GB"/>
        </w:rPr>
        <w:drawing>
          <wp:inline distT="0" distB="0" distL="0" distR="0" wp14:anchorId="473092FC" wp14:editId="310977FF">
            <wp:extent cx="4753638" cy="33723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g_add_reference.png"/>
                    <pic:cNvPicPr/>
                  </pic:nvPicPr>
                  <pic:blipFill>
                    <a:blip r:embed="rId29">
                      <a:extLst>
                        <a:ext uri="{28A0092B-C50C-407E-A947-70E740481C1C}">
                          <a14:useLocalDpi xmlns:a14="http://schemas.microsoft.com/office/drawing/2010/main" val="0"/>
                        </a:ext>
                      </a:extLst>
                    </a:blip>
                    <a:stretch>
                      <a:fillRect/>
                    </a:stretch>
                  </pic:blipFill>
                  <pic:spPr>
                    <a:xfrm>
                      <a:off x="0" y="0"/>
                      <a:ext cx="4753638" cy="3372321"/>
                    </a:xfrm>
                    <a:prstGeom prst="rect">
                      <a:avLst/>
                    </a:prstGeom>
                  </pic:spPr>
                </pic:pic>
              </a:graphicData>
            </a:graphic>
          </wp:inline>
        </w:drawing>
      </w:r>
    </w:p>
    <w:p w14:paraId="38719325" w14:textId="2C096768" w:rsidR="00EC042C" w:rsidRDefault="00EC042C" w:rsidP="00BF6CF1">
      <w:pPr>
        <w:pStyle w:val="ListParagraph"/>
        <w:numPr>
          <w:ilvl w:val="0"/>
          <w:numId w:val="5"/>
        </w:numPr>
      </w:pPr>
      <w:r>
        <w:t xml:space="preserve">Complete the form populating all the fields (all mandatory) and providing a valid URL (which must include the prefix </w:t>
      </w:r>
      <w:hyperlink r:id="rId30" w:history="1">
        <w:r w:rsidRPr="00DF65CB">
          <w:rPr>
            <w:rStyle w:val="Hyperlink"/>
          </w:rPr>
          <w:t>http://</w:t>
        </w:r>
      </w:hyperlink>
      <w:r>
        <w:t xml:space="preserve"> such as “</w:t>
      </w:r>
      <w:r w:rsidRPr="00EC042C">
        <w:t>http://www.google.com</w:t>
      </w:r>
      <w:r>
        <w:t>”)</w:t>
      </w:r>
    </w:p>
    <w:p w14:paraId="302DE46E" w14:textId="075F301A" w:rsidR="00AC7544" w:rsidRDefault="00796D81" w:rsidP="00796D81">
      <w:pPr>
        <w:pStyle w:val="ListParagraph"/>
        <w:ind w:left="1080"/>
      </w:pPr>
      <w:r>
        <w:rPr>
          <w:noProof/>
          <w:lang w:eastAsia="en-GB"/>
        </w:rPr>
        <w:lastRenderedPageBreak/>
        <w:drawing>
          <wp:inline distT="0" distB="0" distL="0" distR="0" wp14:anchorId="1AEB2647" wp14:editId="3EAF4F6C">
            <wp:extent cx="5731510" cy="375285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eg_Url_evid.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3752850"/>
                    </a:xfrm>
                    <a:prstGeom prst="rect">
                      <a:avLst/>
                    </a:prstGeom>
                  </pic:spPr>
                </pic:pic>
              </a:graphicData>
            </a:graphic>
          </wp:inline>
        </w:drawing>
      </w:r>
      <w:bookmarkEnd w:id="1"/>
      <w:bookmarkEnd w:id="2"/>
    </w:p>
    <w:p w14:paraId="69C500D4" w14:textId="286CAF85" w:rsidR="00AC7544" w:rsidRDefault="00AC7544" w:rsidP="00AC7544"/>
    <w:p w14:paraId="6C964D97" w14:textId="3D1B5DAE" w:rsidR="00796D81" w:rsidRDefault="00AC7544" w:rsidP="00BF6CF1">
      <w:pPr>
        <w:pStyle w:val="ListParagraph"/>
        <w:numPr>
          <w:ilvl w:val="0"/>
          <w:numId w:val="5"/>
        </w:numPr>
        <w:tabs>
          <w:tab w:val="left" w:pos="3420"/>
        </w:tabs>
      </w:pPr>
      <w:r>
        <w:t xml:space="preserve">In case the provided URL is not valid or one of the other fields is left blank the modal window shows this error shown at the bottom of the pop-up. In this case repopulate the form with valid data and resubmit by using the </w:t>
      </w:r>
      <w:r w:rsidRPr="00AC7544">
        <w:rPr>
          <w:b/>
        </w:rPr>
        <w:t>“Confirm”</w:t>
      </w:r>
      <w:r>
        <w:t xml:space="preserve"> button.</w:t>
      </w:r>
    </w:p>
    <w:p w14:paraId="4E662A1C" w14:textId="65279106" w:rsidR="00AC7544" w:rsidRDefault="00AC7544" w:rsidP="00AC7544">
      <w:pPr>
        <w:pStyle w:val="ListParagraph"/>
        <w:tabs>
          <w:tab w:val="left" w:pos="3420"/>
        </w:tabs>
        <w:ind w:left="1080"/>
      </w:pPr>
      <w:r>
        <w:rPr>
          <w:noProof/>
          <w:lang w:eastAsia="en-GB"/>
        </w:rPr>
        <w:drawing>
          <wp:inline distT="0" distB="0" distL="0" distR="0" wp14:anchorId="39F38BE4" wp14:editId="0B0A583E">
            <wp:extent cx="5677692" cy="3591426"/>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g_valid_url.png"/>
                    <pic:cNvPicPr/>
                  </pic:nvPicPr>
                  <pic:blipFill>
                    <a:blip r:embed="rId32">
                      <a:extLst>
                        <a:ext uri="{28A0092B-C50C-407E-A947-70E740481C1C}">
                          <a14:useLocalDpi xmlns:a14="http://schemas.microsoft.com/office/drawing/2010/main" val="0"/>
                        </a:ext>
                      </a:extLst>
                    </a:blip>
                    <a:stretch>
                      <a:fillRect/>
                    </a:stretch>
                  </pic:blipFill>
                  <pic:spPr>
                    <a:xfrm>
                      <a:off x="0" y="0"/>
                      <a:ext cx="5677692" cy="3591426"/>
                    </a:xfrm>
                    <a:prstGeom prst="rect">
                      <a:avLst/>
                    </a:prstGeom>
                  </pic:spPr>
                </pic:pic>
              </a:graphicData>
            </a:graphic>
          </wp:inline>
        </w:drawing>
      </w:r>
    </w:p>
    <w:p w14:paraId="5DE5A38B" w14:textId="0AD4A2FA" w:rsidR="00AC7544" w:rsidRDefault="007C40BE" w:rsidP="00BF6CF1">
      <w:pPr>
        <w:pStyle w:val="ListParagraph"/>
        <w:numPr>
          <w:ilvl w:val="0"/>
          <w:numId w:val="5"/>
        </w:numPr>
        <w:tabs>
          <w:tab w:val="left" w:pos="3420"/>
        </w:tabs>
      </w:pPr>
      <w:r>
        <w:lastRenderedPageBreak/>
        <w:t>To add an Evidence (Type: Reference). Just select the type “Reference” option in the “Type” dropdown. The form will not ask for a URL field in this case.</w:t>
      </w:r>
    </w:p>
    <w:p w14:paraId="0C65497F" w14:textId="77777777" w:rsidR="007C40BE" w:rsidRDefault="007C40BE" w:rsidP="007C40BE">
      <w:pPr>
        <w:pStyle w:val="ListParagraph"/>
        <w:tabs>
          <w:tab w:val="left" w:pos="3420"/>
        </w:tabs>
        <w:ind w:left="1080"/>
        <w:rPr>
          <w:noProof/>
          <w:lang w:eastAsia="en-GB"/>
        </w:rPr>
      </w:pPr>
    </w:p>
    <w:p w14:paraId="497AE5F4" w14:textId="0530993F" w:rsidR="00FE07BE" w:rsidRDefault="007C40BE" w:rsidP="007C40BE">
      <w:pPr>
        <w:pStyle w:val="ListParagraph"/>
        <w:tabs>
          <w:tab w:val="left" w:pos="3420"/>
        </w:tabs>
        <w:ind w:left="1080"/>
      </w:pPr>
      <w:r>
        <w:rPr>
          <w:noProof/>
          <w:lang w:eastAsia="en-GB"/>
        </w:rPr>
        <w:drawing>
          <wp:inline distT="0" distB="0" distL="0" distR="0" wp14:anchorId="59FCB147" wp14:editId="582B338B">
            <wp:extent cx="4943475" cy="2914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eg_provide_reference.png"/>
                    <pic:cNvPicPr/>
                  </pic:nvPicPr>
                  <pic:blipFill rotWithShape="1">
                    <a:blip r:embed="rId33">
                      <a:extLst>
                        <a:ext uri="{28A0092B-C50C-407E-A947-70E740481C1C}">
                          <a14:useLocalDpi xmlns:a14="http://schemas.microsoft.com/office/drawing/2010/main" val="0"/>
                        </a:ext>
                      </a:extLst>
                    </a:blip>
                    <a:srcRect l="4320" t="9401" r="9428" b="10689"/>
                    <a:stretch/>
                  </pic:blipFill>
                  <pic:spPr bwMode="auto">
                    <a:xfrm>
                      <a:off x="0" y="0"/>
                      <a:ext cx="4943475" cy="2914650"/>
                    </a:xfrm>
                    <a:prstGeom prst="rect">
                      <a:avLst/>
                    </a:prstGeom>
                    <a:ln>
                      <a:noFill/>
                    </a:ln>
                    <a:extLst>
                      <a:ext uri="{53640926-AAD7-44D8-BBD7-CCE9431645EC}">
                        <a14:shadowObscured xmlns:a14="http://schemas.microsoft.com/office/drawing/2010/main"/>
                      </a:ext>
                    </a:extLst>
                  </pic:spPr>
                </pic:pic>
              </a:graphicData>
            </a:graphic>
          </wp:inline>
        </w:drawing>
      </w:r>
    </w:p>
    <w:p w14:paraId="3473BA56" w14:textId="1A97747E" w:rsidR="007C40BE" w:rsidRDefault="00FE07BE" w:rsidP="00FE07BE">
      <w:pPr>
        <w:pStyle w:val="Heading2"/>
      </w:pPr>
      <w:r>
        <w:tab/>
        <w:t>Delete an Evidence item</w:t>
      </w:r>
    </w:p>
    <w:p w14:paraId="11B59C30" w14:textId="77777777" w:rsidR="00C5495D" w:rsidRPr="00C5495D" w:rsidRDefault="00C5495D" w:rsidP="00BF6CF1">
      <w:pPr>
        <w:pStyle w:val="ListParagraph"/>
        <w:numPr>
          <w:ilvl w:val="0"/>
          <w:numId w:val="6"/>
        </w:numPr>
      </w:pPr>
      <w:r w:rsidRPr="00C5495D">
        <w:t xml:space="preserve">Follow the steps 1 and 2 described in the </w:t>
      </w:r>
      <w:r w:rsidRPr="00C5495D">
        <w:rPr>
          <w:b/>
        </w:rPr>
        <w:t xml:space="preserve">“View Evidence list” </w:t>
      </w:r>
      <w:r w:rsidRPr="00C5495D">
        <w:t>process to access the “Evidence Dashboard” page.</w:t>
      </w:r>
    </w:p>
    <w:p w14:paraId="27ED5C73" w14:textId="432A8BFF" w:rsidR="00C5495D" w:rsidRDefault="00C5495D" w:rsidP="00BF6CF1">
      <w:pPr>
        <w:pStyle w:val="ListParagraph"/>
        <w:numPr>
          <w:ilvl w:val="0"/>
          <w:numId w:val="6"/>
        </w:numPr>
      </w:pPr>
      <w:r>
        <w:t xml:space="preserve">Click on the row related to the Evidence item you want to delete, then </w:t>
      </w:r>
      <w:r w:rsidRPr="00C5495D">
        <w:t xml:space="preserve">submenu related to the current item Click </w:t>
      </w:r>
      <w:r w:rsidRPr="00C5495D">
        <w:rPr>
          <w:b/>
        </w:rPr>
        <w:t>“Delete item”.</w:t>
      </w:r>
    </w:p>
    <w:p w14:paraId="2F2787F4" w14:textId="232C4218" w:rsidR="00FE07BE" w:rsidRDefault="00C5495D" w:rsidP="00C5495D">
      <w:pPr>
        <w:pStyle w:val="ListParagraph"/>
        <w:ind w:left="1440"/>
      </w:pPr>
      <w:r>
        <w:t>Please notice that if the Evidence is locked it is not possible to remove it from the system.</w:t>
      </w:r>
    </w:p>
    <w:p w14:paraId="73F05C12" w14:textId="534A24A6" w:rsidR="00C5495D" w:rsidRDefault="00C5495D" w:rsidP="00C5495D">
      <w:pPr>
        <w:pStyle w:val="ListParagraph"/>
        <w:ind w:left="1440"/>
      </w:pPr>
      <w:r>
        <w:rPr>
          <w:noProof/>
          <w:lang w:eastAsia="en-GB"/>
        </w:rPr>
        <w:drawing>
          <wp:inline distT="0" distB="0" distL="0" distR="0" wp14:anchorId="46FCE587" wp14:editId="4BFD20DE">
            <wp:extent cx="5731510" cy="906780"/>
            <wp:effectExtent l="0" t="0" r="254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g_delete_evi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906780"/>
                    </a:xfrm>
                    <a:prstGeom prst="rect">
                      <a:avLst/>
                    </a:prstGeom>
                  </pic:spPr>
                </pic:pic>
              </a:graphicData>
            </a:graphic>
          </wp:inline>
        </w:drawing>
      </w:r>
    </w:p>
    <w:p w14:paraId="5E6CE286" w14:textId="581E5245" w:rsidR="00C5495D" w:rsidRDefault="00C5495D" w:rsidP="00C5495D"/>
    <w:p w14:paraId="1E470FD0" w14:textId="55D6DA5F" w:rsidR="00C5495D" w:rsidRDefault="00C5495D" w:rsidP="00BF6CF1">
      <w:pPr>
        <w:pStyle w:val="ListParagraph"/>
        <w:numPr>
          <w:ilvl w:val="0"/>
          <w:numId w:val="6"/>
        </w:numPr>
        <w:tabs>
          <w:tab w:val="left" w:pos="1425"/>
        </w:tabs>
      </w:pPr>
      <w:r>
        <w:t>In</w:t>
      </w:r>
      <w:r w:rsidR="00506ECC">
        <w:t xml:space="preserve"> the</w:t>
      </w:r>
      <w:r>
        <w:t xml:space="preserve"> modal window confirm the deletion by clicking “</w:t>
      </w:r>
      <w:r w:rsidRPr="00C5495D">
        <w:rPr>
          <w:b/>
        </w:rPr>
        <w:t>Delete</w:t>
      </w:r>
      <w:r>
        <w:t>”. Please note that as notified by the message in the window, the deletion process will also delete all the associations with activities and learning outcomes for the Evidence that is getting deleted</w:t>
      </w:r>
    </w:p>
    <w:p w14:paraId="670DCFC0" w14:textId="46B3E695" w:rsidR="00D86D86" w:rsidRDefault="00C5495D" w:rsidP="00C5495D">
      <w:pPr>
        <w:pStyle w:val="ListParagraph"/>
        <w:tabs>
          <w:tab w:val="left" w:pos="1425"/>
        </w:tabs>
        <w:ind w:left="1440"/>
      </w:pPr>
      <w:r>
        <w:rPr>
          <w:noProof/>
          <w:lang w:eastAsia="en-GB"/>
        </w:rPr>
        <w:lastRenderedPageBreak/>
        <w:drawing>
          <wp:inline distT="0" distB="0" distL="0" distR="0" wp14:anchorId="4E34AF73" wp14:editId="7D548E2F">
            <wp:extent cx="5731510" cy="3347720"/>
            <wp:effectExtent l="0" t="0" r="254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g_evidence_delete_2.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3347720"/>
                    </a:xfrm>
                    <a:prstGeom prst="rect">
                      <a:avLst/>
                    </a:prstGeom>
                  </pic:spPr>
                </pic:pic>
              </a:graphicData>
            </a:graphic>
          </wp:inline>
        </w:drawing>
      </w:r>
    </w:p>
    <w:p w14:paraId="7EA1CBC6" w14:textId="34D778EB" w:rsidR="00D86D86" w:rsidRDefault="00D86D86" w:rsidP="00D86D86"/>
    <w:p w14:paraId="49468F23" w14:textId="247FD72C" w:rsidR="00C5495D" w:rsidRDefault="00D86D86" w:rsidP="00D86D86">
      <w:pPr>
        <w:pStyle w:val="Heading2"/>
      </w:pPr>
      <w:bookmarkStart w:id="3" w:name="_Edit_Evidence_details"/>
      <w:bookmarkEnd w:id="3"/>
      <w:r>
        <w:tab/>
        <w:t>Edit Evidence details</w:t>
      </w:r>
      <w:r w:rsidR="009D7143">
        <w:t xml:space="preserve"> and overwrite the Evidence file</w:t>
      </w:r>
    </w:p>
    <w:p w14:paraId="7F14FACB" w14:textId="77777777" w:rsidR="009D7143" w:rsidRPr="009D7143" w:rsidRDefault="009D7143" w:rsidP="00BF6CF1">
      <w:pPr>
        <w:pStyle w:val="ListParagraph"/>
        <w:numPr>
          <w:ilvl w:val="0"/>
          <w:numId w:val="7"/>
        </w:numPr>
      </w:pPr>
      <w:r w:rsidRPr="009D7143">
        <w:t xml:space="preserve">Follow the steps 1 and 2 described in the </w:t>
      </w:r>
      <w:r w:rsidRPr="009D7143">
        <w:rPr>
          <w:b/>
        </w:rPr>
        <w:t>“View Evidence list</w:t>
      </w:r>
      <w:r w:rsidRPr="009D7143">
        <w:t>” process to access the “Evidence Dashboard” page.</w:t>
      </w:r>
    </w:p>
    <w:p w14:paraId="30346960" w14:textId="7226B869" w:rsidR="00D86D86" w:rsidRDefault="009D7143" w:rsidP="00BF6CF1">
      <w:pPr>
        <w:pStyle w:val="ListParagraph"/>
        <w:numPr>
          <w:ilvl w:val="0"/>
          <w:numId w:val="7"/>
        </w:numPr>
      </w:pPr>
      <w:r>
        <w:t xml:space="preserve">Click </w:t>
      </w:r>
      <w:r w:rsidRPr="009D7143">
        <w:rPr>
          <w:b/>
        </w:rPr>
        <w:t>“Edit Item”</w:t>
      </w:r>
      <w:r>
        <w:rPr>
          <w:b/>
        </w:rPr>
        <w:t xml:space="preserve">. </w:t>
      </w:r>
      <w:r w:rsidRPr="009D7143">
        <w:t>Please note</w:t>
      </w:r>
      <w:r>
        <w:t xml:space="preserve"> that you can access to this functionality only for not “locked” Evidence.</w:t>
      </w:r>
    </w:p>
    <w:p w14:paraId="10AC446A" w14:textId="364761C7" w:rsidR="009D7143" w:rsidRDefault="009D7143" w:rsidP="009D7143">
      <w:pPr>
        <w:pStyle w:val="ListParagraph"/>
        <w:ind w:left="1800"/>
      </w:pPr>
      <w:r>
        <w:rPr>
          <w:noProof/>
          <w:lang w:eastAsia="en-GB"/>
        </w:rPr>
        <w:drawing>
          <wp:inline distT="0" distB="0" distL="0" distR="0" wp14:anchorId="6B7EDD11" wp14:editId="1B1F28D0">
            <wp:extent cx="5731510" cy="1350645"/>
            <wp:effectExtent l="0" t="0" r="254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g_edit_evidenc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350645"/>
                    </a:xfrm>
                    <a:prstGeom prst="rect">
                      <a:avLst/>
                    </a:prstGeom>
                  </pic:spPr>
                </pic:pic>
              </a:graphicData>
            </a:graphic>
          </wp:inline>
        </w:drawing>
      </w:r>
    </w:p>
    <w:p w14:paraId="5E1118A3" w14:textId="00A9F435" w:rsidR="00D86D86" w:rsidRDefault="009D7143" w:rsidP="00BF6CF1">
      <w:pPr>
        <w:pStyle w:val="ListParagraph"/>
        <w:numPr>
          <w:ilvl w:val="0"/>
          <w:numId w:val="7"/>
        </w:numPr>
      </w:pPr>
      <w:r>
        <w:t>To re-upload the</w:t>
      </w:r>
      <w:r w:rsidR="00C218C1">
        <w:t xml:space="preserve"> file Click on the greyed area or Drag and Drop a single file into the area using the same approach used to insert an Evidence, then Click </w:t>
      </w:r>
      <w:r w:rsidR="00C218C1" w:rsidRPr="00C218C1">
        <w:rPr>
          <w:b/>
        </w:rPr>
        <w:t>“Submit”</w:t>
      </w:r>
    </w:p>
    <w:p w14:paraId="7DAD7644" w14:textId="77777777" w:rsidR="00C218C1" w:rsidRDefault="00C218C1" w:rsidP="00C218C1">
      <w:pPr>
        <w:pStyle w:val="ListParagraph"/>
        <w:ind w:left="1800"/>
        <w:rPr>
          <w:noProof/>
          <w:lang w:eastAsia="en-GB"/>
        </w:rPr>
      </w:pPr>
    </w:p>
    <w:p w14:paraId="130A576B" w14:textId="3907D4C5" w:rsidR="00C218C1" w:rsidRDefault="00C218C1" w:rsidP="00C218C1">
      <w:pPr>
        <w:pStyle w:val="ListParagraph"/>
        <w:ind w:left="1800"/>
      </w:pPr>
      <w:r>
        <w:rPr>
          <w:noProof/>
          <w:lang w:eastAsia="en-GB"/>
        </w:rPr>
        <w:lastRenderedPageBreak/>
        <w:drawing>
          <wp:inline distT="0" distB="0" distL="0" distR="0" wp14:anchorId="7C7A6324" wp14:editId="5326418C">
            <wp:extent cx="5550535" cy="53816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g_re-upload.png"/>
                    <pic:cNvPicPr/>
                  </pic:nvPicPr>
                  <pic:blipFill rotWithShape="1">
                    <a:blip r:embed="rId37">
                      <a:extLst>
                        <a:ext uri="{28A0092B-C50C-407E-A947-70E740481C1C}">
                          <a14:useLocalDpi xmlns:a14="http://schemas.microsoft.com/office/drawing/2010/main" val="0"/>
                        </a:ext>
                      </a:extLst>
                    </a:blip>
                    <a:srcRect l="3157" b="7205"/>
                    <a:stretch/>
                  </pic:blipFill>
                  <pic:spPr bwMode="auto">
                    <a:xfrm>
                      <a:off x="0" y="0"/>
                      <a:ext cx="5550535" cy="5381625"/>
                    </a:xfrm>
                    <a:prstGeom prst="rect">
                      <a:avLst/>
                    </a:prstGeom>
                    <a:ln>
                      <a:noFill/>
                    </a:ln>
                    <a:extLst>
                      <a:ext uri="{53640926-AAD7-44D8-BBD7-CCE9431645EC}">
                        <a14:shadowObscured xmlns:a14="http://schemas.microsoft.com/office/drawing/2010/main"/>
                      </a:ext>
                    </a:extLst>
                  </pic:spPr>
                </pic:pic>
              </a:graphicData>
            </a:graphic>
          </wp:inline>
        </w:drawing>
      </w:r>
    </w:p>
    <w:p w14:paraId="3C900BED" w14:textId="4063161A" w:rsidR="00C218C1" w:rsidRDefault="00C218C1" w:rsidP="00BF6CF1">
      <w:pPr>
        <w:pStyle w:val="ListParagraph"/>
        <w:numPr>
          <w:ilvl w:val="0"/>
          <w:numId w:val="7"/>
        </w:numPr>
      </w:pPr>
      <w:r>
        <w:t>If the process is successfully completed the page refreshes and allows you to eventually change the information such as the old title and the old description.</w:t>
      </w:r>
    </w:p>
    <w:p w14:paraId="5367638E" w14:textId="17919004" w:rsidR="00C218C1" w:rsidRDefault="00C218C1" w:rsidP="00C218C1">
      <w:pPr>
        <w:pStyle w:val="ListParagraph"/>
        <w:ind w:left="1800"/>
      </w:pPr>
      <w:r>
        <w:t>Update the “Title” and “Description” fields if needed and then Click “Confirm”</w:t>
      </w:r>
    </w:p>
    <w:p w14:paraId="0D17026E" w14:textId="77777777" w:rsidR="00C218C1" w:rsidRDefault="00C218C1" w:rsidP="00C218C1">
      <w:pPr>
        <w:pStyle w:val="ListParagraph"/>
        <w:ind w:left="1800"/>
        <w:rPr>
          <w:noProof/>
          <w:lang w:eastAsia="en-GB"/>
        </w:rPr>
      </w:pPr>
    </w:p>
    <w:p w14:paraId="464EA3D2" w14:textId="2146B8F3" w:rsidR="00DB4966" w:rsidRDefault="00C218C1" w:rsidP="00C218C1">
      <w:pPr>
        <w:pStyle w:val="ListParagraph"/>
        <w:ind w:left="1800"/>
      </w:pPr>
      <w:r>
        <w:rPr>
          <w:noProof/>
          <w:lang w:eastAsia="en-GB"/>
        </w:rPr>
        <w:lastRenderedPageBreak/>
        <w:drawing>
          <wp:inline distT="0" distB="0" distL="0" distR="0" wp14:anchorId="4FE70EE7" wp14:editId="64E05483">
            <wp:extent cx="5560060" cy="457200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eg_update_file_info.png"/>
                    <pic:cNvPicPr/>
                  </pic:nvPicPr>
                  <pic:blipFill rotWithShape="1">
                    <a:blip r:embed="rId38">
                      <a:extLst>
                        <a:ext uri="{28A0092B-C50C-407E-A947-70E740481C1C}">
                          <a14:useLocalDpi xmlns:a14="http://schemas.microsoft.com/office/drawing/2010/main" val="0"/>
                        </a:ext>
                      </a:extLst>
                    </a:blip>
                    <a:srcRect l="2992" b="3329"/>
                    <a:stretch/>
                  </pic:blipFill>
                  <pic:spPr bwMode="auto">
                    <a:xfrm>
                      <a:off x="0" y="0"/>
                      <a:ext cx="5560060" cy="4572000"/>
                    </a:xfrm>
                    <a:prstGeom prst="rect">
                      <a:avLst/>
                    </a:prstGeom>
                    <a:ln>
                      <a:noFill/>
                    </a:ln>
                    <a:extLst>
                      <a:ext uri="{53640926-AAD7-44D8-BBD7-CCE9431645EC}">
                        <a14:shadowObscured xmlns:a14="http://schemas.microsoft.com/office/drawing/2010/main"/>
                      </a:ext>
                    </a:extLst>
                  </pic:spPr>
                </pic:pic>
              </a:graphicData>
            </a:graphic>
          </wp:inline>
        </w:drawing>
      </w:r>
    </w:p>
    <w:p w14:paraId="31320783" w14:textId="3785FAB8" w:rsidR="00C218C1" w:rsidRDefault="00DB4966" w:rsidP="00DB4966">
      <w:pPr>
        <w:tabs>
          <w:tab w:val="left" w:pos="2700"/>
        </w:tabs>
      </w:pPr>
      <w:r>
        <w:tab/>
      </w:r>
    </w:p>
    <w:p w14:paraId="29F02582" w14:textId="7CDBBCB2" w:rsidR="00DB4966" w:rsidRDefault="00DB4966" w:rsidP="00DB4966">
      <w:pPr>
        <w:pStyle w:val="Heading2"/>
      </w:pPr>
      <w:bookmarkStart w:id="4" w:name="_Create/Edit_relations_with"/>
      <w:bookmarkEnd w:id="4"/>
      <w:r>
        <w:t xml:space="preserve">Create/Edit relations with Learning Outcomes </w:t>
      </w:r>
    </w:p>
    <w:p w14:paraId="14E2FC04" w14:textId="1DF0B495" w:rsidR="00DB4966" w:rsidRDefault="00DB4966" w:rsidP="00DB4966">
      <w:r>
        <w:t xml:space="preserve">The prerequisite of this process is the existence of a relation between an activity and </w:t>
      </w:r>
      <w:r w:rsidR="0053436A">
        <w:t>the</w:t>
      </w:r>
      <w:r>
        <w:t xml:space="preserve"> evidence </w:t>
      </w:r>
      <w:r w:rsidR="002F58DB">
        <w:t xml:space="preserve">which is going to be associated to LO </w:t>
      </w:r>
      <w:r>
        <w:t xml:space="preserve">(shown in the </w:t>
      </w:r>
      <w:hyperlink w:anchor="_Activity" w:history="1">
        <w:r w:rsidRPr="00FA739A">
          <w:rPr>
            <w:rStyle w:val="Hyperlink"/>
          </w:rPr>
          <w:t>Acti</w:t>
        </w:r>
        <w:r w:rsidRPr="00FA739A">
          <w:rPr>
            <w:rStyle w:val="Hyperlink"/>
          </w:rPr>
          <w:t>v</w:t>
        </w:r>
        <w:r w:rsidRPr="00FA739A">
          <w:rPr>
            <w:rStyle w:val="Hyperlink"/>
          </w:rPr>
          <w:t>i</w:t>
        </w:r>
        <w:r w:rsidRPr="00FA739A">
          <w:rPr>
            <w:rStyle w:val="Hyperlink"/>
          </w:rPr>
          <w:t>ty</w:t>
        </w:r>
      </w:hyperlink>
      <w:r>
        <w:t xml:space="preserve"> section of this document)</w:t>
      </w:r>
      <w:r w:rsidR="0053436A">
        <w:t>.</w:t>
      </w:r>
    </w:p>
    <w:p w14:paraId="0A9B112F" w14:textId="440B5666" w:rsidR="0053436A" w:rsidRPr="002F58DB" w:rsidRDefault="0053436A" w:rsidP="00BF6CF1">
      <w:pPr>
        <w:pStyle w:val="ListParagraph"/>
        <w:numPr>
          <w:ilvl w:val="0"/>
          <w:numId w:val="8"/>
        </w:numPr>
        <w:rPr>
          <w:b/>
        </w:rPr>
      </w:pPr>
      <w:r>
        <w:t xml:space="preserve">Access the “Evidence Dashboard” as described in the </w:t>
      </w:r>
      <w:r w:rsidR="002F58DB">
        <w:t xml:space="preserve">previous processes and Click </w:t>
      </w:r>
      <w:r w:rsidR="002F58DB" w:rsidRPr="002F58DB">
        <w:rPr>
          <w:b/>
        </w:rPr>
        <w:t>“Edit Item”</w:t>
      </w:r>
      <w:r w:rsidR="002F58DB">
        <w:rPr>
          <w:b/>
        </w:rPr>
        <w:t xml:space="preserve"> </w:t>
      </w:r>
      <w:r w:rsidR="002F58DB" w:rsidRPr="002F58DB">
        <w:t>(only available for not locked Evidence)</w:t>
      </w:r>
      <w:r w:rsidR="002F58DB">
        <w:t>.</w:t>
      </w:r>
    </w:p>
    <w:p w14:paraId="2A1D6C57" w14:textId="77777777" w:rsidR="002F58DB" w:rsidRPr="002F58DB" w:rsidRDefault="002F58DB" w:rsidP="002F58DB">
      <w:pPr>
        <w:pStyle w:val="ListParagraph"/>
        <w:rPr>
          <w:b/>
        </w:rPr>
      </w:pPr>
    </w:p>
    <w:p w14:paraId="32C4D425" w14:textId="16EC21F6" w:rsidR="002F58DB" w:rsidRPr="002F58DB" w:rsidRDefault="002F58DB" w:rsidP="002F58DB">
      <w:pPr>
        <w:pStyle w:val="ListParagraph"/>
        <w:rPr>
          <w:b/>
        </w:rPr>
      </w:pPr>
      <w:r>
        <w:rPr>
          <w:b/>
          <w:noProof/>
          <w:lang w:eastAsia="en-GB"/>
        </w:rPr>
        <w:drawing>
          <wp:inline distT="0" distB="0" distL="0" distR="0" wp14:anchorId="7BDF96E9" wp14:editId="0DFFD1B9">
            <wp:extent cx="5731510" cy="1350645"/>
            <wp:effectExtent l="0" t="0" r="254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eg_edit_evidenc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350645"/>
                    </a:xfrm>
                    <a:prstGeom prst="rect">
                      <a:avLst/>
                    </a:prstGeom>
                  </pic:spPr>
                </pic:pic>
              </a:graphicData>
            </a:graphic>
          </wp:inline>
        </w:drawing>
      </w:r>
    </w:p>
    <w:p w14:paraId="37004E6F" w14:textId="77777777" w:rsidR="00E31E8E" w:rsidRDefault="002F58DB" w:rsidP="00BF6CF1">
      <w:pPr>
        <w:pStyle w:val="ListParagraph"/>
        <w:numPr>
          <w:ilvl w:val="0"/>
          <w:numId w:val="8"/>
        </w:numPr>
      </w:pPr>
      <w:r>
        <w:t>Be sure the current Evidence is related at least to an activity</w:t>
      </w:r>
      <w:r w:rsidR="00E31E8E">
        <w:t xml:space="preserve"> by looking at the “Related activity” section</w:t>
      </w:r>
    </w:p>
    <w:p w14:paraId="519841C1" w14:textId="52DDBE1F" w:rsidR="00FA739A" w:rsidRDefault="00E31E8E" w:rsidP="00E31E8E">
      <w:pPr>
        <w:pStyle w:val="ListParagraph"/>
      </w:pPr>
      <w:r>
        <w:rPr>
          <w:noProof/>
          <w:lang w:eastAsia="en-GB"/>
        </w:rPr>
        <w:lastRenderedPageBreak/>
        <w:drawing>
          <wp:inline distT="0" distB="0" distL="0" distR="0" wp14:anchorId="1FD3997C" wp14:editId="61B6434A">
            <wp:extent cx="5731510" cy="5135245"/>
            <wp:effectExtent l="0" t="0" r="254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eg_evidence_activity_related.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5135245"/>
                    </a:xfrm>
                    <a:prstGeom prst="rect">
                      <a:avLst/>
                    </a:prstGeom>
                  </pic:spPr>
                </pic:pic>
              </a:graphicData>
            </a:graphic>
          </wp:inline>
        </w:drawing>
      </w:r>
      <w:r w:rsidR="002F58DB">
        <w:t xml:space="preserve"> </w:t>
      </w:r>
    </w:p>
    <w:p w14:paraId="591F771B" w14:textId="77777777" w:rsidR="00FA739A" w:rsidRDefault="00FA739A" w:rsidP="00DB4966"/>
    <w:p w14:paraId="27293987" w14:textId="0E27A4A5" w:rsidR="00FA739A" w:rsidRDefault="00E31E8E" w:rsidP="00BF6CF1">
      <w:pPr>
        <w:pStyle w:val="ListParagraph"/>
        <w:numPr>
          <w:ilvl w:val="0"/>
          <w:numId w:val="8"/>
        </w:numPr>
      </w:pPr>
      <w:r>
        <w:t xml:space="preserve">Click the </w:t>
      </w:r>
      <w:r w:rsidRPr="00E31E8E">
        <w:rPr>
          <w:b/>
        </w:rPr>
        <w:t>“Association tab”</w:t>
      </w:r>
      <w:r>
        <w:t xml:space="preserve"> in the top of the modal window.</w:t>
      </w:r>
    </w:p>
    <w:p w14:paraId="715B3E26" w14:textId="77777777" w:rsidR="00E31E8E" w:rsidRDefault="00E31E8E" w:rsidP="00E31E8E">
      <w:pPr>
        <w:pStyle w:val="ListParagraph"/>
      </w:pPr>
    </w:p>
    <w:p w14:paraId="6FD65FD7" w14:textId="451120C8" w:rsidR="00E31E8E" w:rsidRDefault="00E31E8E" w:rsidP="00E31E8E">
      <w:pPr>
        <w:pStyle w:val="ListParagraph"/>
      </w:pPr>
      <w:r>
        <w:rPr>
          <w:noProof/>
          <w:lang w:eastAsia="en-GB"/>
        </w:rPr>
        <w:drawing>
          <wp:inline distT="0" distB="0" distL="0" distR="0" wp14:anchorId="3D2375A5" wp14:editId="5B1936E1">
            <wp:extent cx="5731510" cy="189230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reg_associations_tab.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1892300"/>
                    </a:xfrm>
                    <a:prstGeom prst="rect">
                      <a:avLst/>
                    </a:prstGeom>
                  </pic:spPr>
                </pic:pic>
              </a:graphicData>
            </a:graphic>
          </wp:inline>
        </w:drawing>
      </w:r>
    </w:p>
    <w:p w14:paraId="7390A70A" w14:textId="77777777" w:rsidR="00FA739A" w:rsidRDefault="00FA739A" w:rsidP="00DB4966"/>
    <w:p w14:paraId="0F6510EA" w14:textId="77777777" w:rsidR="00FA739A" w:rsidRDefault="00FA739A" w:rsidP="00DB4966"/>
    <w:p w14:paraId="3346923D" w14:textId="77777777" w:rsidR="00FA739A" w:rsidRDefault="00FA739A" w:rsidP="00DB4966"/>
    <w:p w14:paraId="3564EE99" w14:textId="21BAA759" w:rsidR="00FA739A" w:rsidRDefault="001D6349" w:rsidP="00BF6CF1">
      <w:pPr>
        <w:pStyle w:val="ListParagraph"/>
        <w:numPr>
          <w:ilvl w:val="0"/>
          <w:numId w:val="8"/>
        </w:numPr>
      </w:pPr>
      <w:r>
        <w:t>In the “Related Activity” dropdown select the activity you want to take in consideration for the creation of the relations with the Learning Outcomes</w:t>
      </w:r>
    </w:p>
    <w:p w14:paraId="387983F2" w14:textId="77777777" w:rsidR="00FF02F6" w:rsidRDefault="00FF02F6" w:rsidP="00FF02F6">
      <w:pPr>
        <w:pStyle w:val="ListParagraph"/>
      </w:pPr>
    </w:p>
    <w:p w14:paraId="4E957DE5" w14:textId="4F99BB50" w:rsidR="00FF02F6" w:rsidRDefault="00FF02F6" w:rsidP="00FF02F6">
      <w:pPr>
        <w:pStyle w:val="ListParagraph"/>
      </w:pPr>
      <w:r>
        <w:rPr>
          <w:noProof/>
          <w:lang w:eastAsia="en-GB"/>
        </w:rPr>
        <w:drawing>
          <wp:inline distT="0" distB="0" distL="0" distR="0" wp14:anchorId="57B3CDD8" wp14:editId="25B1FE67">
            <wp:extent cx="5731510" cy="2741930"/>
            <wp:effectExtent l="0" t="0" r="254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reg_acitvity.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2741930"/>
                    </a:xfrm>
                    <a:prstGeom prst="rect">
                      <a:avLst/>
                    </a:prstGeom>
                  </pic:spPr>
                </pic:pic>
              </a:graphicData>
            </a:graphic>
          </wp:inline>
        </w:drawing>
      </w:r>
    </w:p>
    <w:p w14:paraId="7C224583" w14:textId="3B9A31DD" w:rsidR="00FA739A" w:rsidRDefault="00FF02F6" w:rsidP="00BF6CF1">
      <w:pPr>
        <w:pStyle w:val="ListParagraph"/>
        <w:numPr>
          <w:ilvl w:val="0"/>
          <w:numId w:val="8"/>
        </w:numPr>
      </w:pPr>
      <w:r>
        <w:t>The “Associations tab” now lists all the Learning Outcomes that can be linked to the association between the Evidence</w:t>
      </w:r>
      <w:r w:rsidR="00853526">
        <w:t xml:space="preserve"> “feed.jpg”</w:t>
      </w:r>
      <w:r>
        <w:t xml:space="preserve"> and the Activity</w:t>
      </w:r>
      <w:r w:rsidR="00853526">
        <w:t xml:space="preserve"> “My first activity”</w:t>
      </w:r>
      <w:r>
        <w:t>.</w:t>
      </w:r>
    </w:p>
    <w:p w14:paraId="2577AF3F" w14:textId="77777777" w:rsidR="00853526" w:rsidRDefault="00853526" w:rsidP="00853526">
      <w:pPr>
        <w:pStyle w:val="ListParagraph"/>
      </w:pPr>
    </w:p>
    <w:p w14:paraId="48930E89" w14:textId="77777777" w:rsidR="00853526" w:rsidRDefault="00853526" w:rsidP="00FF02F6">
      <w:pPr>
        <w:pStyle w:val="ListParagraph"/>
        <w:rPr>
          <w:noProof/>
          <w:lang w:eastAsia="en-GB"/>
        </w:rPr>
      </w:pPr>
    </w:p>
    <w:p w14:paraId="33A2E462" w14:textId="1F6A0C9A" w:rsidR="00FF02F6" w:rsidRDefault="00853526" w:rsidP="00FF02F6">
      <w:pPr>
        <w:pStyle w:val="ListParagraph"/>
      </w:pPr>
      <w:r>
        <w:rPr>
          <w:noProof/>
          <w:lang w:eastAsia="en-GB"/>
        </w:rPr>
        <w:lastRenderedPageBreak/>
        <w:drawing>
          <wp:inline distT="0" distB="0" distL="0" distR="0" wp14:anchorId="42722DD6" wp14:editId="314BEB6A">
            <wp:extent cx="5553075" cy="49911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g_evidence_panel.png"/>
                    <pic:cNvPicPr/>
                  </pic:nvPicPr>
                  <pic:blipFill rotWithShape="1">
                    <a:blip r:embed="rId42">
                      <a:extLst>
                        <a:ext uri="{28A0092B-C50C-407E-A947-70E740481C1C}">
                          <a14:useLocalDpi xmlns:a14="http://schemas.microsoft.com/office/drawing/2010/main" val="0"/>
                        </a:ext>
                      </a:extLst>
                    </a:blip>
                    <a:srcRect l="1662" r="1451" b="2239"/>
                    <a:stretch/>
                  </pic:blipFill>
                  <pic:spPr bwMode="auto">
                    <a:xfrm>
                      <a:off x="0" y="0"/>
                      <a:ext cx="5553075" cy="4991100"/>
                    </a:xfrm>
                    <a:prstGeom prst="rect">
                      <a:avLst/>
                    </a:prstGeom>
                    <a:ln>
                      <a:noFill/>
                    </a:ln>
                    <a:extLst>
                      <a:ext uri="{53640926-AAD7-44D8-BBD7-CCE9431645EC}">
                        <a14:shadowObscured xmlns:a14="http://schemas.microsoft.com/office/drawing/2010/main"/>
                      </a:ext>
                    </a:extLst>
                  </pic:spPr>
                </pic:pic>
              </a:graphicData>
            </a:graphic>
          </wp:inline>
        </w:drawing>
      </w:r>
    </w:p>
    <w:p w14:paraId="49D19BF0" w14:textId="094C4E14" w:rsidR="00FA739A" w:rsidRDefault="00087A19" w:rsidP="00BF6CF1">
      <w:pPr>
        <w:pStyle w:val="ListParagraph"/>
        <w:numPr>
          <w:ilvl w:val="0"/>
          <w:numId w:val="8"/>
        </w:numPr>
      </w:pPr>
      <w:r>
        <w:lastRenderedPageBreak/>
        <w:t>Expand single or multiple categories of Learning Outcomes by using the “+” icons on the left side or expand all by using the “Expand all” link</w:t>
      </w:r>
      <w:r w:rsidR="009B44E7">
        <w:rPr>
          <w:noProof/>
          <w:lang w:eastAsia="en-GB"/>
        </w:rPr>
        <w:drawing>
          <wp:inline distT="0" distB="0" distL="0" distR="0" wp14:anchorId="4F5C0B23" wp14:editId="1C1AEC8F">
            <wp:extent cx="3867690" cy="342947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g_expand_lo.png"/>
                    <pic:cNvPicPr/>
                  </pic:nvPicPr>
                  <pic:blipFill>
                    <a:blip r:embed="rId43">
                      <a:extLst>
                        <a:ext uri="{28A0092B-C50C-407E-A947-70E740481C1C}">
                          <a14:useLocalDpi xmlns:a14="http://schemas.microsoft.com/office/drawing/2010/main" val="0"/>
                        </a:ext>
                      </a:extLst>
                    </a:blip>
                    <a:stretch>
                      <a:fillRect/>
                    </a:stretch>
                  </pic:blipFill>
                  <pic:spPr>
                    <a:xfrm>
                      <a:off x="0" y="0"/>
                      <a:ext cx="3867690" cy="3429479"/>
                    </a:xfrm>
                    <a:prstGeom prst="rect">
                      <a:avLst/>
                    </a:prstGeom>
                  </pic:spPr>
                </pic:pic>
              </a:graphicData>
            </a:graphic>
          </wp:inline>
        </w:drawing>
      </w:r>
    </w:p>
    <w:p w14:paraId="61B83894" w14:textId="77777777" w:rsidR="00087A19" w:rsidRDefault="00087A19" w:rsidP="00087A19">
      <w:pPr>
        <w:pStyle w:val="ListParagraph"/>
      </w:pPr>
    </w:p>
    <w:p w14:paraId="09582F04" w14:textId="4950C2B8" w:rsidR="00FA739A" w:rsidRDefault="009B44E7" w:rsidP="00BF6CF1">
      <w:pPr>
        <w:pStyle w:val="ListParagraph"/>
        <w:numPr>
          <w:ilvl w:val="0"/>
          <w:numId w:val="8"/>
        </w:numPr>
      </w:pPr>
      <w:r>
        <w:t>Tick the checkboxes for the Learning outcomes you want to assign and provide a valid comment for the one ticked</w:t>
      </w:r>
      <w:r w:rsidR="0029117A">
        <w:t xml:space="preserve"> then Click </w:t>
      </w:r>
      <w:r w:rsidR="0029117A" w:rsidRPr="002D2BF0">
        <w:rPr>
          <w:b/>
        </w:rPr>
        <w:t>“Save”</w:t>
      </w:r>
      <w:r w:rsidR="002D2BF0">
        <w:rPr>
          <w:b/>
        </w:rPr>
        <w:t xml:space="preserve"> </w:t>
      </w:r>
      <w:r w:rsidR="002D2BF0" w:rsidRPr="002D2BF0">
        <w:t>at the bottom of the page</w:t>
      </w:r>
      <w:r w:rsidR="002D2BF0">
        <w:t xml:space="preserve">. If the process is successfully completed you will be redirected </w:t>
      </w:r>
      <w:r w:rsidR="00395EE5">
        <w:t>back to</w:t>
      </w:r>
      <w:r w:rsidR="002D2BF0">
        <w:t xml:space="preserve"> the “Evidence Dashboard” page. </w:t>
      </w:r>
    </w:p>
    <w:p w14:paraId="494515CC" w14:textId="77777777" w:rsidR="009B44E7" w:rsidRDefault="009B44E7" w:rsidP="009B44E7">
      <w:pPr>
        <w:pStyle w:val="ListParagraph"/>
      </w:pPr>
    </w:p>
    <w:p w14:paraId="5AFEC7C5" w14:textId="037B5027" w:rsidR="009B44E7" w:rsidRDefault="009B44E7" w:rsidP="009B44E7">
      <w:pPr>
        <w:pStyle w:val="ListParagraph"/>
      </w:pPr>
      <w:r>
        <w:rPr>
          <w:noProof/>
          <w:lang w:eastAsia="en-GB"/>
        </w:rPr>
        <w:lastRenderedPageBreak/>
        <w:drawing>
          <wp:inline distT="0" distB="0" distL="0" distR="0" wp14:anchorId="2CBE9161" wp14:editId="0B9D81DB">
            <wp:extent cx="5731510" cy="4221480"/>
            <wp:effectExtent l="0" t="0" r="254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g_associating_lo.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4221480"/>
                    </a:xfrm>
                    <a:prstGeom prst="rect">
                      <a:avLst/>
                    </a:prstGeom>
                  </pic:spPr>
                </pic:pic>
              </a:graphicData>
            </a:graphic>
          </wp:inline>
        </w:drawing>
      </w:r>
    </w:p>
    <w:p w14:paraId="1710645A" w14:textId="77777777" w:rsidR="00FA739A" w:rsidRDefault="00FA739A" w:rsidP="00DB4966"/>
    <w:p w14:paraId="1E95441F" w14:textId="21029B77" w:rsidR="00FA739A" w:rsidRDefault="0029117A" w:rsidP="00DB4966">
      <w:r>
        <w:rPr>
          <w:noProof/>
          <w:lang w:eastAsia="en-GB"/>
        </w:rPr>
        <w:drawing>
          <wp:inline distT="0" distB="0" distL="0" distR="0" wp14:anchorId="7C12ECFC" wp14:editId="009EDCFE">
            <wp:extent cx="5731510" cy="191008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g_save.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1910080"/>
                    </a:xfrm>
                    <a:prstGeom prst="rect">
                      <a:avLst/>
                    </a:prstGeom>
                  </pic:spPr>
                </pic:pic>
              </a:graphicData>
            </a:graphic>
          </wp:inline>
        </w:drawing>
      </w:r>
    </w:p>
    <w:p w14:paraId="7BCDE05A" w14:textId="37859CEF" w:rsidR="00837825" w:rsidRDefault="00FC6B95" w:rsidP="00BF6CF1">
      <w:pPr>
        <w:pStyle w:val="ListParagraph"/>
        <w:numPr>
          <w:ilvl w:val="0"/>
          <w:numId w:val="8"/>
        </w:numPr>
      </w:pPr>
      <w:r>
        <w:t>By repeating all the steps in this process it is possible at any time to edit these relations, as well as update the description provide</w:t>
      </w:r>
      <w:r w:rsidR="008D6715">
        <w:t xml:space="preserve">d or remove an association by un-ticking the box related to a LO and then saving using the </w:t>
      </w:r>
      <w:r w:rsidR="008D6715" w:rsidRPr="008D6715">
        <w:rPr>
          <w:b/>
        </w:rPr>
        <w:t>“Save”</w:t>
      </w:r>
      <w:r w:rsidR="008D6715">
        <w:rPr>
          <w:b/>
        </w:rPr>
        <w:t xml:space="preserve"> </w:t>
      </w:r>
      <w:r w:rsidR="008D6715">
        <w:t>button</w:t>
      </w:r>
    </w:p>
    <w:p w14:paraId="66992839" w14:textId="1BE2467B" w:rsidR="008D6715" w:rsidRDefault="008D6715" w:rsidP="008D6715">
      <w:pPr>
        <w:pStyle w:val="ListParagraph"/>
      </w:pPr>
      <w:r>
        <w:rPr>
          <w:noProof/>
          <w:lang w:eastAsia="en-GB"/>
        </w:rPr>
        <w:drawing>
          <wp:inline distT="0" distB="0" distL="0" distR="0" wp14:anchorId="7C963316" wp14:editId="76198E6E">
            <wp:extent cx="5731510" cy="619760"/>
            <wp:effectExtent l="0" t="0" r="254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eg_untick.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619760"/>
                    </a:xfrm>
                    <a:prstGeom prst="rect">
                      <a:avLst/>
                    </a:prstGeom>
                  </pic:spPr>
                </pic:pic>
              </a:graphicData>
            </a:graphic>
          </wp:inline>
        </w:drawing>
      </w:r>
    </w:p>
    <w:p w14:paraId="52B6A55D" w14:textId="60CE9498" w:rsidR="008D6715" w:rsidRDefault="008D6715" w:rsidP="008D6715">
      <w:pPr>
        <w:tabs>
          <w:tab w:val="left" w:pos="3135"/>
        </w:tabs>
      </w:pPr>
      <w:r>
        <w:tab/>
      </w:r>
    </w:p>
    <w:p w14:paraId="70277DA2" w14:textId="76279DE7" w:rsidR="008D6715" w:rsidRPr="008D6715" w:rsidRDefault="008D6715" w:rsidP="008D6715">
      <w:pPr>
        <w:tabs>
          <w:tab w:val="left" w:pos="3135"/>
        </w:tabs>
      </w:pPr>
      <w:r>
        <w:rPr>
          <w:noProof/>
          <w:lang w:eastAsia="en-GB"/>
        </w:rPr>
        <w:lastRenderedPageBreak/>
        <w:drawing>
          <wp:inline distT="0" distB="0" distL="0" distR="0" wp14:anchorId="68E1A159" wp14:editId="6E6310FF">
            <wp:extent cx="5731510" cy="191008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g_save.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1910080"/>
                    </a:xfrm>
                    <a:prstGeom prst="rect">
                      <a:avLst/>
                    </a:prstGeom>
                  </pic:spPr>
                </pic:pic>
              </a:graphicData>
            </a:graphic>
          </wp:inline>
        </w:drawing>
      </w:r>
    </w:p>
    <w:p w14:paraId="2424DAA7" w14:textId="4F38429C" w:rsidR="00837825" w:rsidRDefault="00837825" w:rsidP="00837825">
      <w:pPr>
        <w:pStyle w:val="Heading2"/>
      </w:pPr>
      <w:bookmarkStart w:id="5" w:name="_Filtering_Learning_outcomes"/>
      <w:bookmarkEnd w:id="5"/>
      <w:r>
        <w:t>Filtering Learning outcomes</w:t>
      </w:r>
    </w:p>
    <w:p w14:paraId="34E4F92F" w14:textId="5B37B96D" w:rsidR="00837825" w:rsidRDefault="00CD03E9" w:rsidP="00BF6CF1">
      <w:pPr>
        <w:pStyle w:val="ListParagraph"/>
        <w:numPr>
          <w:ilvl w:val="0"/>
          <w:numId w:val="9"/>
        </w:numPr>
      </w:pPr>
      <w:r>
        <w:t>The “Filter by phase” allows you to filter the Learning outcomes by phase. By setting “Phase 1” in the dropdown for instance the only Learning outcomes shown will be obviously the one related to the “Phase 1” excluding the one only included in “Phase 2” or “Phase 3”</w:t>
      </w:r>
    </w:p>
    <w:p w14:paraId="083B79F1" w14:textId="77F634CC" w:rsidR="00CD03E9" w:rsidRDefault="00CD03E9" w:rsidP="00BF6CF1">
      <w:pPr>
        <w:pStyle w:val="ListParagraph"/>
        <w:numPr>
          <w:ilvl w:val="0"/>
          <w:numId w:val="9"/>
        </w:numPr>
      </w:pPr>
      <w:r>
        <w:t>The “Show only outstanding” checkbox, if ticked, will show only the Learning outcomes which don’t have a related “Learning Outcome Sign-Off Sheet” (LOSOS) yet.</w:t>
      </w:r>
    </w:p>
    <w:p w14:paraId="410C17A6" w14:textId="77777777" w:rsidR="00CD03E9" w:rsidRDefault="00CD03E9" w:rsidP="00BF6CF1">
      <w:pPr>
        <w:pStyle w:val="ListParagraph"/>
        <w:numPr>
          <w:ilvl w:val="0"/>
          <w:numId w:val="9"/>
        </w:numPr>
      </w:pPr>
      <w:r>
        <w:t>The “Search box” allows you to filter the tree-view list</w:t>
      </w:r>
    </w:p>
    <w:p w14:paraId="370DBFA8" w14:textId="77777777" w:rsidR="00CD03E9" w:rsidRDefault="00CD03E9" w:rsidP="00CD03E9">
      <w:pPr>
        <w:pStyle w:val="ListParagraph"/>
      </w:pPr>
    </w:p>
    <w:p w14:paraId="391F11AF" w14:textId="76CB36BD" w:rsidR="00CD03E9" w:rsidRPr="00837825" w:rsidRDefault="00CD03E9" w:rsidP="00CD03E9">
      <w:pPr>
        <w:pStyle w:val="ListParagraph"/>
      </w:pPr>
      <w:r>
        <w:rPr>
          <w:noProof/>
          <w:lang w:eastAsia="en-GB"/>
        </w:rPr>
        <w:drawing>
          <wp:inline distT="0" distB="0" distL="0" distR="0" wp14:anchorId="6CFFDE5A" wp14:editId="62677C05">
            <wp:extent cx="5731510" cy="1574800"/>
            <wp:effectExtent l="0" t="0" r="254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g_filtering_lo.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1574800"/>
                    </a:xfrm>
                    <a:prstGeom prst="rect">
                      <a:avLst/>
                    </a:prstGeom>
                  </pic:spPr>
                </pic:pic>
              </a:graphicData>
            </a:graphic>
          </wp:inline>
        </w:drawing>
      </w:r>
      <w:r>
        <w:t xml:space="preserve"> </w:t>
      </w:r>
    </w:p>
    <w:p w14:paraId="5F631008" w14:textId="0593F0F6" w:rsidR="002456B4" w:rsidRDefault="00FA739A" w:rsidP="00FA739A">
      <w:pPr>
        <w:pStyle w:val="Heading1"/>
      </w:pPr>
      <w:bookmarkStart w:id="6" w:name="_Activity"/>
      <w:bookmarkEnd w:id="6"/>
      <w:r>
        <w:t>Activity</w:t>
      </w:r>
    </w:p>
    <w:p w14:paraId="178FCE08" w14:textId="02DFD962" w:rsidR="002456B4" w:rsidRDefault="002456B4" w:rsidP="002456B4"/>
    <w:p w14:paraId="60A33B39" w14:textId="35A0DFFD" w:rsidR="00FA739A" w:rsidRDefault="002456B4" w:rsidP="002456B4">
      <w:pPr>
        <w:pStyle w:val="Heading2"/>
      </w:pPr>
      <w:r>
        <w:t>Access the “Activity General Dashboard”</w:t>
      </w:r>
    </w:p>
    <w:p w14:paraId="1F91C0DF" w14:textId="547689A1" w:rsidR="002456B4" w:rsidRPr="008E5EC2" w:rsidRDefault="008E5EC2" w:rsidP="00BF6CF1">
      <w:pPr>
        <w:pStyle w:val="ListParagraph"/>
        <w:numPr>
          <w:ilvl w:val="0"/>
          <w:numId w:val="10"/>
        </w:numPr>
      </w:pPr>
      <w:r>
        <w:t xml:space="preserve">Go to My Portfolio -&gt; Activity. Click </w:t>
      </w:r>
      <w:r w:rsidRPr="008E5EC2">
        <w:rPr>
          <w:b/>
        </w:rPr>
        <w:t>“Activity”</w:t>
      </w:r>
    </w:p>
    <w:p w14:paraId="628AC877" w14:textId="3653464E" w:rsidR="008E5EC2" w:rsidRDefault="008E5EC2" w:rsidP="008E5EC2">
      <w:pPr>
        <w:pStyle w:val="ListParagraph"/>
        <w:ind w:left="1080"/>
        <w:jc w:val="center"/>
      </w:pPr>
      <w:r>
        <w:rPr>
          <w:noProof/>
          <w:lang w:eastAsia="en-GB"/>
        </w:rPr>
        <w:lastRenderedPageBreak/>
        <w:drawing>
          <wp:inline distT="0" distB="0" distL="0" distR="0" wp14:anchorId="03BBFCCD" wp14:editId="24957872">
            <wp:extent cx="2610214" cy="428684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g_activity.png"/>
                    <pic:cNvPicPr/>
                  </pic:nvPicPr>
                  <pic:blipFill>
                    <a:blip r:embed="rId48">
                      <a:extLst>
                        <a:ext uri="{28A0092B-C50C-407E-A947-70E740481C1C}">
                          <a14:useLocalDpi xmlns:a14="http://schemas.microsoft.com/office/drawing/2010/main" val="0"/>
                        </a:ext>
                      </a:extLst>
                    </a:blip>
                    <a:stretch>
                      <a:fillRect/>
                    </a:stretch>
                  </pic:blipFill>
                  <pic:spPr>
                    <a:xfrm>
                      <a:off x="0" y="0"/>
                      <a:ext cx="2610214" cy="4286848"/>
                    </a:xfrm>
                    <a:prstGeom prst="rect">
                      <a:avLst/>
                    </a:prstGeom>
                  </pic:spPr>
                </pic:pic>
              </a:graphicData>
            </a:graphic>
          </wp:inline>
        </w:drawing>
      </w:r>
    </w:p>
    <w:p w14:paraId="33BCE18C" w14:textId="67D9D4F1" w:rsidR="008E5EC2" w:rsidRDefault="008E5EC2" w:rsidP="008E5EC2"/>
    <w:p w14:paraId="4B3DACC1" w14:textId="77777777" w:rsidR="00253231" w:rsidRDefault="0010191C" w:rsidP="00BF6CF1">
      <w:pPr>
        <w:pStyle w:val="ListParagraph"/>
        <w:numPr>
          <w:ilvl w:val="0"/>
          <w:numId w:val="10"/>
        </w:numPr>
        <w:tabs>
          <w:tab w:val="left" w:pos="1785"/>
        </w:tabs>
      </w:pPr>
      <w:r>
        <w:t>The page shown summarises in a grid all the activities inserted by your user into the system with the all the functionalities of sorting/filtering/</w:t>
      </w:r>
      <w:r w:rsidR="00F40F1C">
        <w:t>searching of the “Evidence General Dashboard”</w:t>
      </w:r>
      <w:r w:rsidR="00253231">
        <w:t xml:space="preserve">. </w:t>
      </w:r>
    </w:p>
    <w:p w14:paraId="2ACB1EAF" w14:textId="145CE305" w:rsidR="008E5EC2" w:rsidRDefault="00253231" w:rsidP="00253231">
      <w:pPr>
        <w:pStyle w:val="ListParagraph"/>
        <w:tabs>
          <w:tab w:val="left" w:pos="1785"/>
        </w:tabs>
        <w:ind w:left="1080"/>
      </w:pPr>
      <w:r>
        <w:t>Please notice that some of the activities in the list could have “Migrated Evidence “as type. This special type of Activity has been generated in the new system to maintain consistency</w:t>
      </w:r>
      <w:r w:rsidR="000A248E">
        <w:t xml:space="preserve"> among the Learning outcomes’ relations</w:t>
      </w:r>
      <w:r>
        <w:t xml:space="preserve"> with the old migrated system</w:t>
      </w:r>
      <w:r w:rsidR="00807E89">
        <w:t xml:space="preserve"> </w:t>
      </w:r>
    </w:p>
    <w:p w14:paraId="19C3E855" w14:textId="77777777" w:rsidR="00122AF9" w:rsidRDefault="00122AF9" w:rsidP="00122AF9">
      <w:pPr>
        <w:pStyle w:val="ListParagraph"/>
        <w:tabs>
          <w:tab w:val="left" w:pos="1785"/>
        </w:tabs>
        <w:ind w:left="1080"/>
      </w:pPr>
    </w:p>
    <w:p w14:paraId="06074CB0" w14:textId="215D3B4B" w:rsidR="008434AA" w:rsidRDefault="00122AF9" w:rsidP="00F40F1C">
      <w:pPr>
        <w:pStyle w:val="ListParagraph"/>
        <w:tabs>
          <w:tab w:val="left" w:pos="1785"/>
        </w:tabs>
        <w:ind w:left="1080"/>
      </w:pPr>
      <w:r>
        <w:rPr>
          <w:noProof/>
          <w:lang w:eastAsia="en-GB"/>
        </w:rPr>
        <w:drawing>
          <wp:inline distT="0" distB="0" distL="0" distR="0" wp14:anchorId="1D1986AA" wp14:editId="36CAB664">
            <wp:extent cx="5731510" cy="1121410"/>
            <wp:effectExtent l="0" t="0" r="254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eg_activity_dash.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1121410"/>
                    </a:xfrm>
                    <a:prstGeom prst="rect">
                      <a:avLst/>
                    </a:prstGeom>
                  </pic:spPr>
                </pic:pic>
              </a:graphicData>
            </a:graphic>
          </wp:inline>
        </w:drawing>
      </w:r>
    </w:p>
    <w:p w14:paraId="10B875D4" w14:textId="44561196" w:rsidR="008434AA" w:rsidRDefault="008434AA" w:rsidP="008434AA"/>
    <w:p w14:paraId="34ED88AD" w14:textId="4420DE22" w:rsidR="00F40F1C" w:rsidRDefault="008434AA" w:rsidP="008434AA">
      <w:pPr>
        <w:pStyle w:val="Heading2"/>
      </w:pPr>
      <w:r>
        <w:tab/>
        <w:t>Add a new Activity</w:t>
      </w:r>
    </w:p>
    <w:p w14:paraId="1B2A62E6" w14:textId="6D63A6FC" w:rsidR="008434AA" w:rsidRDefault="008434AA" w:rsidP="00BF6CF1">
      <w:pPr>
        <w:pStyle w:val="ListParagraph"/>
        <w:numPr>
          <w:ilvl w:val="0"/>
          <w:numId w:val="11"/>
        </w:numPr>
      </w:pPr>
      <w:r>
        <w:t xml:space="preserve">Access the “Activity General Dashboard”. Click </w:t>
      </w:r>
      <w:r w:rsidRPr="008434AA">
        <w:rPr>
          <w:b/>
        </w:rPr>
        <w:t>“Add new Activity”</w:t>
      </w:r>
    </w:p>
    <w:p w14:paraId="230A0098" w14:textId="1B66225C" w:rsidR="008434AA" w:rsidRDefault="008434AA" w:rsidP="008434AA">
      <w:pPr>
        <w:pStyle w:val="ListParagraph"/>
        <w:ind w:left="1080"/>
      </w:pPr>
      <w:r>
        <w:rPr>
          <w:noProof/>
          <w:lang w:eastAsia="en-GB"/>
        </w:rPr>
        <w:lastRenderedPageBreak/>
        <w:drawing>
          <wp:inline distT="0" distB="0" distL="0" distR="0" wp14:anchorId="6DC6A9B2" wp14:editId="466492F2">
            <wp:extent cx="5731510" cy="234505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reg_add_activity.png"/>
                    <pic:cNvPicPr/>
                  </pic:nvPicPr>
                  <pic:blipFill>
                    <a:blip r:embed="rId50">
                      <a:extLst>
                        <a:ext uri="{28A0092B-C50C-407E-A947-70E740481C1C}">
                          <a14:useLocalDpi xmlns:a14="http://schemas.microsoft.com/office/drawing/2010/main" val="0"/>
                        </a:ext>
                      </a:extLst>
                    </a:blip>
                    <a:stretch>
                      <a:fillRect/>
                    </a:stretch>
                  </pic:blipFill>
                  <pic:spPr>
                    <a:xfrm>
                      <a:off x="0" y="0"/>
                      <a:ext cx="5731510" cy="2345055"/>
                    </a:xfrm>
                    <a:prstGeom prst="rect">
                      <a:avLst/>
                    </a:prstGeom>
                  </pic:spPr>
                </pic:pic>
              </a:graphicData>
            </a:graphic>
          </wp:inline>
        </w:drawing>
      </w:r>
    </w:p>
    <w:p w14:paraId="3840F219" w14:textId="698BAD6A" w:rsidR="008434AA" w:rsidRDefault="008434AA" w:rsidP="008434AA"/>
    <w:p w14:paraId="2E88AEF9" w14:textId="3CCDFA50" w:rsidR="008434AA" w:rsidRDefault="008434AA" w:rsidP="00BF6CF1">
      <w:pPr>
        <w:pStyle w:val="ListParagraph"/>
        <w:numPr>
          <w:ilvl w:val="0"/>
          <w:numId w:val="11"/>
        </w:numPr>
        <w:tabs>
          <w:tab w:val="left" w:pos="1620"/>
        </w:tabs>
      </w:pPr>
      <w:r>
        <w:t>Use the dropdown “Select region” to select the region of the “Activity Supervisor”. A dropdown will appear allowing you to select one of the supervisors related to that particular region</w:t>
      </w:r>
    </w:p>
    <w:p w14:paraId="0D2D2F59" w14:textId="77777777" w:rsidR="008434AA" w:rsidRDefault="008434AA" w:rsidP="008434AA">
      <w:pPr>
        <w:tabs>
          <w:tab w:val="left" w:pos="1620"/>
        </w:tabs>
      </w:pPr>
    </w:p>
    <w:p w14:paraId="509F1E21" w14:textId="62B3B9A4" w:rsidR="008434AA" w:rsidRDefault="008434AA" w:rsidP="008434AA">
      <w:pPr>
        <w:tabs>
          <w:tab w:val="left" w:pos="1620"/>
        </w:tabs>
      </w:pPr>
      <w:r>
        <w:tab/>
      </w:r>
      <w:r>
        <w:rPr>
          <w:noProof/>
          <w:lang w:eastAsia="en-GB"/>
        </w:rPr>
        <w:drawing>
          <wp:inline distT="0" distB="0" distL="0" distR="0" wp14:anchorId="23E5A950" wp14:editId="3FD45B00">
            <wp:extent cx="5731510" cy="1308735"/>
            <wp:effectExtent l="0" t="0" r="254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eg_supregion.png"/>
                    <pic:cNvPicPr/>
                  </pic:nvPicPr>
                  <pic:blipFill>
                    <a:blip r:embed="rId51">
                      <a:extLst>
                        <a:ext uri="{28A0092B-C50C-407E-A947-70E740481C1C}">
                          <a14:useLocalDpi xmlns:a14="http://schemas.microsoft.com/office/drawing/2010/main" val="0"/>
                        </a:ext>
                      </a:extLst>
                    </a:blip>
                    <a:stretch>
                      <a:fillRect/>
                    </a:stretch>
                  </pic:blipFill>
                  <pic:spPr>
                    <a:xfrm>
                      <a:off x="0" y="0"/>
                      <a:ext cx="5731510" cy="1308735"/>
                    </a:xfrm>
                    <a:prstGeom prst="rect">
                      <a:avLst/>
                    </a:prstGeom>
                  </pic:spPr>
                </pic:pic>
              </a:graphicData>
            </a:graphic>
          </wp:inline>
        </w:drawing>
      </w:r>
    </w:p>
    <w:p w14:paraId="42727A63" w14:textId="7619B08C" w:rsidR="008434AA" w:rsidRDefault="008434AA" w:rsidP="008434AA">
      <w:pPr>
        <w:pStyle w:val="ListParagraph"/>
        <w:tabs>
          <w:tab w:val="left" w:pos="1620"/>
        </w:tabs>
        <w:ind w:left="1080"/>
      </w:pPr>
      <w:r>
        <w:rPr>
          <w:noProof/>
          <w:lang w:eastAsia="en-GB"/>
        </w:rPr>
        <w:drawing>
          <wp:inline distT="0" distB="0" distL="0" distR="0" wp14:anchorId="5296E059" wp14:editId="7C45647E">
            <wp:extent cx="5731510" cy="2600960"/>
            <wp:effectExtent l="0" t="0" r="254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g_act_sup.png"/>
                    <pic:cNvPicPr/>
                  </pic:nvPicPr>
                  <pic:blipFill>
                    <a:blip r:embed="rId52">
                      <a:extLst>
                        <a:ext uri="{28A0092B-C50C-407E-A947-70E740481C1C}">
                          <a14:useLocalDpi xmlns:a14="http://schemas.microsoft.com/office/drawing/2010/main" val="0"/>
                        </a:ext>
                      </a:extLst>
                    </a:blip>
                    <a:stretch>
                      <a:fillRect/>
                    </a:stretch>
                  </pic:blipFill>
                  <pic:spPr>
                    <a:xfrm>
                      <a:off x="0" y="0"/>
                      <a:ext cx="5731510" cy="2600960"/>
                    </a:xfrm>
                    <a:prstGeom prst="rect">
                      <a:avLst/>
                    </a:prstGeom>
                  </pic:spPr>
                </pic:pic>
              </a:graphicData>
            </a:graphic>
          </wp:inline>
        </w:drawing>
      </w:r>
    </w:p>
    <w:p w14:paraId="2E6978C8" w14:textId="1A06D1F3" w:rsidR="008434AA" w:rsidRDefault="000A248E" w:rsidP="00BF6CF1">
      <w:pPr>
        <w:pStyle w:val="ListParagraph"/>
        <w:numPr>
          <w:ilvl w:val="0"/>
          <w:numId w:val="11"/>
        </w:numPr>
        <w:tabs>
          <w:tab w:val="left" w:pos="1620"/>
        </w:tabs>
      </w:pPr>
      <w:r>
        <w:lastRenderedPageBreak/>
        <w:t xml:space="preserve">Use the “Activity Type” dropdown to select the type of Activity you want to insert by choosing between the “Activity Summary sheet” and “Pre Planning Activity” options. </w:t>
      </w:r>
      <w:r w:rsidR="00391CF5">
        <w:t>The fields that can be populated vary a</w:t>
      </w:r>
      <w:r>
        <w:t xml:space="preserve">ccording to the kind of Activity </w:t>
      </w:r>
      <w:r w:rsidR="00391CF5">
        <w:t>that is going to be created</w:t>
      </w:r>
    </w:p>
    <w:p w14:paraId="6F9AA05C" w14:textId="5FFDCF9F" w:rsidR="00391CF5" w:rsidRDefault="00391CF5" w:rsidP="00391CF5">
      <w:pPr>
        <w:pStyle w:val="ListParagraph"/>
        <w:tabs>
          <w:tab w:val="left" w:pos="1620"/>
        </w:tabs>
        <w:ind w:left="1080"/>
      </w:pPr>
      <w:r>
        <w:rPr>
          <w:noProof/>
          <w:lang w:eastAsia="en-GB"/>
        </w:rPr>
        <w:drawing>
          <wp:inline distT="0" distB="0" distL="0" distR="0" wp14:anchorId="00BAE1ED" wp14:editId="743FF301">
            <wp:extent cx="5731510" cy="1618615"/>
            <wp:effectExtent l="0" t="0" r="254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g_activity_type.png"/>
                    <pic:cNvPicPr/>
                  </pic:nvPicPr>
                  <pic:blipFill>
                    <a:blip r:embed="rId53">
                      <a:extLst>
                        <a:ext uri="{28A0092B-C50C-407E-A947-70E740481C1C}">
                          <a14:useLocalDpi xmlns:a14="http://schemas.microsoft.com/office/drawing/2010/main" val="0"/>
                        </a:ext>
                      </a:extLst>
                    </a:blip>
                    <a:stretch>
                      <a:fillRect/>
                    </a:stretch>
                  </pic:blipFill>
                  <pic:spPr>
                    <a:xfrm>
                      <a:off x="0" y="0"/>
                      <a:ext cx="5731510" cy="1618615"/>
                    </a:xfrm>
                    <a:prstGeom prst="rect">
                      <a:avLst/>
                    </a:prstGeom>
                  </pic:spPr>
                </pic:pic>
              </a:graphicData>
            </a:graphic>
          </wp:inline>
        </w:drawing>
      </w:r>
    </w:p>
    <w:p w14:paraId="5D50522F" w14:textId="607ADE77" w:rsidR="00391CF5" w:rsidRDefault="00391CF5" w:rsidP="00391CF5">
      <w:pPr>
        <w:tabs>
          <w:tab w:val="left" w:pos="1650"/>
        </w:tabs>
      </w:pPr>
      <w:r>
        <w:tab/>
      </w:r>
    </w:p>
    <w:p w14:paraId="74AE5EE1" w14:textId="0978160C" w:rsidR="00391CF5" w:rsidRPr="00391CF5" w:rsidRDefault="00391CF5" w:rsidP="00391CF5">
      <w:pPr>
        <w:tabs>
          <w:tab w:val="left" w:pos="1650"/>
        </w:tabs>
        <w:rPr>
          <w:u w:val="single"/>
        </w:rPr>
      </w:pPr>
      <w:r w:rsidRPr="00391CF5">
        <w:rPr>
          <w:u w:val="single"/>
        </w:rPr>
        <w:t xml:space="preserve">Pre planning activity form </w:t>
      </w:r>
    </w:p>
    <w:p w14:paraId="1BE96113" w14:textId="34B94BAD" w:rsidR="00391CF5" w:rsidRDefault="00391CF5" w:rsidP="00391CF5">
      <w:pPr>
        <w:tabs>
          <w:tab w:val="left" w:pos="1650"/>
        </w:tabs>
      </w:pPr>
      <w:r>
        <w:tab/>
      </w:r>
      <w:r>
        <w:rPr>
          <w:noProof/>
          <w:lang w:eastAsia="en-GB"/>
        </w:rPr>
        <w:drawing>
          <wp:inline distT="0" distB="0" distL="0" distR="0" wp14:anchorId="4398FC19" wp14:editId="1F201428">
            <wp:extent cx="5731510" cy="4891405"/>
            <wp:effectExtent l="0" t="0" r="254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g_pre_planning.png"/>
                    <pic:cNvPicPr/>
                  </pic:nvPicPr>
                  <pic:blipFill>
                    <a:blip r:embed="rId54">
                      <a:extLst>
                        <a:ext uri="{28A0092B-C50C-407E-A947-70E740481C1C}">
                          <a14:useLocalDpi xmlns:a14="http://schemas.microsoft.com/office/drawing/2010/main" val="0"/>
                        </a:ext>
                      </a:extLst>
                    </a:blip>
                    <a:stretch>
                      <a:fillRect/>
                    </a:stretch>
                  </pic:blipFill>
                  <pic:spPr>
                    <a:xfrm>
                      <a:off x="0" y="0"/>
                      <a:ext cx="5731510" cy="4891405"/>
                    </a:xfrm>
                    <a:prstGeom prst="rect">
                      <a:avLst/>
                    </a:prstGeom>
                  </pic:spPr>
                </pic:pic>
              </a:graphicData>
            </a:graphic>
          </wp:inline>
        </w:drawing>
      </w:r>
    </w:p>
    <w:p w14:paraId="7ECDB33F" w14:textId="0ADB778F" w:rsidR="00391CF5" w:rsidRDefault="00391CF5" w:rsidP="00391CF5">
      <w:pPr>
        <w:tabs>
          <w:tab w:val="left" w:pos="1650"/>
        </w:tabs>
        <w:rPr>
          <w:u w:val="single"/>
        </w:rPr>
      </w:pPr>
      <w:r w:rsidRPr="00391CF5">
        <w:rPr>
          <w:u w:val="single"/>
        </w:rPr>
        <w:lastRenderedPageBreak/>
        <w:t>Activity summary sheet</w:t>
      </w:r>
    </w:p>
    <w:p w14:paraId="20866B57" w14:textId="1DDDED09" w:rsidR="00391CF5" w:rsidRDefault="00391CF5" w:rsidP="00391CF5">
      <w:pPr>
        <w:tabs>
          <w:tab w:val="left" w:pos="1650"/>
        </w:tabs>
        <w:rPr>
          <w:u w:val="single"/>
        </w:rPr>
      </w:pPr>
      <w:r>
        <w:rPr>
          <w:noProof/>
          <w:u w:val="single"/>
          <w:lang w:eastAsia="en-GB"/>
        </w:rPr>
        <w:drawing>
          <wp:inline distT="0" distB="0" distL="0" distR="0" wp14:anchorId="4B2B8A14" wp14:editId="002AD10D">
            <wp:extent cx="5731510" cy="2852420"/>
            <wp:effectExtent l="0" t="0" r="254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eg_act_summary.png"/>
                    <pic:cNvPicPr/>
                  </pic:nvPicPr>
                  <pic:blipFill>
                    <a:blip r:embed="rId55">
                      <a:extLst>
                        <a:ext uri="{28A0092B-C50C-407E-A947-70E740481C1C}">
                          <a14:useLocalDpi xmlns:a14="http://schemas.microsoft.com/office/drawing/2010/main" val="0"/>
                        </a:ext>
                      </a:extLst>
                    </a:blip>
                    <a:stretch>
                      <a:fillRect/>
                    </a:stretch>
                  </pic:blipFill>
                  <pic:spPr>
                    <a:xfrm>
                      <a:off x="0" y="0"/>
                      <a:ext cx="5731510" cy="2852420"/>
                    </a:xfrm>
                    <a:prstGeom prst="rect">
                      <a:avLst/>
                    </a:prstGeom>
                  </pic:spPr>
                </pic:pic>
              </a:graphicData>
            </a:graphic>
          </wp:inline>
        </w:drawing>
      </w:r>
    </w:p>
    <w:p w14:paraId="65DB41FE" w14:textId="36AB22BE" w:rsidR="00391CF5" w:rsidRDefault="00391CF5" w:rsidP="00391CF5"/>
    <w:p w14:paraId="5E60B28E" w14:textId="3EAEE221" w:rsidR="00391CF5" w:rsidRDefault="00391CF5" w:rsidP="00391CF5"/>
    <w:p w14:paraId="69DD31A7" w14:textId="77777777" w:rsidR="00391CF5" w:rsidRDefault="00391CF5" w:rsidP="00BF6CF1">
      <w:pPr>
        <w:pStyle w:val="ListParagraph"/>
        <w:numPr>
          <w:ilvl w:val="0"/>
          <w:numId w:val="11"/>
        </w:numPr>
      </w:pPr>
      <w:r>
        <w:t>Complete the form providing at least a valid activity name (not blank) and a valid activity supervisor (not blank) to be able to submit the form without error.</w:t>
      </w:r>
    </w:p>
    <w:p w14:paraId="5625DF15" w14:textId="65C6B61F" w:rsidR="00391CF5" w:rsidRDefault="00391CF5" w:rsidP="00391CF5">
      <w:pPr>
        <w:pStyle w:val="ListParagraph"/>
        <w:ind w:left="1080"/>
      </w:pPr>
      <w:r>
        <w:t xml:space="preserve"> Click “Save and Close” or alternatively “Save and link to Evidence/LO” if you want to create relations to Evidence and Learning Outcomes at this stage.</w:t>
      </w:r>
    </w:p>
    <w:p w14:paraId="2F687CEB" w14:textId="1345B707" w:rsidR="00391CF5" w:rsidRDefault="00391CF5" w:rsidP="00391CF5">
      <w:pPr>
        <w:pStyle w:val="ListParagraph"/>
        <w:ind w:left="1080"/>
      </w:pPr>
      <w:r>
        <w:rPr>
          <w:noProof/>
          <w:lang w:eastAsia="en-GB"/>
        </w:rPr>
        <w:lastRenderedPageBreak/>
        <w:drawing>
          <wp:inline distT="0" distB="0" distL="0" distR="0" wp14:anchorId="728BFF50" wp14:editId="28887565">
            <wp:extent cx="5731510" cy="3877310"/>
            <wp:effectExtent l="0" t="0" r="254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ct_save.png"/>
                    <pic:cNvPicPr/>
                  </pic:nvPicPr>
                  <pic:blipFill>
                    <a:blip r:embed="rId56">
                      <a:extLst>
                        <a:ext uri="{28A0092B-C50C-407E-A947-70E740481C1C}">
                          <a14:useLocalDpi xmlns:a14="http://schemas.microsoft.com/office/drawing/2010/main" val="0"/>
                        </a:ext>
                      </a:extLst>
                    </a:blip>
                    <a:stretch>
                      <a:fillRect/>
                    </a:stretch>
                  </pic:blipFill>
                  <pic:spPr>
                    <a:xfrm>
                      <a:off x="0" y="0"/>
                      <a:ext cx="5731510" cy="3877310"/>
                    </a:xfrm>
                    <a:prstGeom prst="rect">
                      <a:avLst/>
                    </a:prstGeom>
                  </pic:spPr>
                </pic:pic>
              </a:graphicData>
            </a:graphic>
          </wp:inline>
        </w:drawing>
      </w:r>
    </w:p>
    <w:p w14:paraId="748B535E" w14:textId="7E565597" w:rsidR="00391CF5" w:rsidRDefault="00391CF5" w:rsidP="00391CF5"/>
    <w:p w14:paraId="511E8581" w14:textId="69CA98DF" w:rsidR="00391CF5" w:rsidRDefault="009A72FA" w:rsidP="00BF6CF1">
      <w:pPr>
        <w:pStyle w:val="ListParagraph"/>
        <w:numPr>
          <w:ilvl w:val="0"/>
          <w:numId w:val="11"/>
        </w:numPr>
        <w:tabs>
          <w:tab w:val="left" w:pos="1260"/>
        </w:tabs>
      </w:pPr>
      <w:r>
        <w:t>The system now redirects you to the “Activity General Dashboard” where you can notice the activity just inserted and where you can eventually view, edit, delete or submit the activity by clicking on the related row in the grid</w:t>
      </w:r>
    </w:p>
    <w:p w14:paraId="398621C7" w14:textId="299664AB" w:rsidR="008E0007" w:rsidRDefault="009A72FA" w:rsidP="009A72FA">
      <w:pPr>
        <w:pStyle w:val="ListParagraph"/>
        <w:tabs>
          <w:tab w:val="left" w:pos="1260"/>
        </w:tabs>
        <w:ind w:left="1080"/>
      </w:pPr>
      <w:r>
        <w:rPr>
          <w:noProof/>
          <w:lang w:eastAsia="en-GB"/>
        </w:rPr>
        <w:drawing>
          <wp:inline distT="0" distB="0" distL="0" distR="0" wp14:anchorId="6E9B1D43" wp14:editId="5104CAA9">
            <wp:extent cx="5731510" cy="125857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eg_activity_contro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1258570"/>
                    </a:xfrm>
                    <a:prstGeom prst="rect">
                      <a:avLst/>
                    </a:prstGeom>
                  </pic:spPr>
                </pic:pic>
              </a:graphicData>
            </a:graphic>
          </wp:inline>
        </w:drawing>
      </w:r>
    </w:p>
    <w:p w14:paraId="09A0CD37" w14:textId="0F35E99F" w:rsidR="008E0007" w:rsidRDefault="008E0007" w:rsidP="008E0007"/>
    <w:p w14:paraId="225033BC" w14:textId="059C7664" w:rsidR="009A72FA" w:rsidRDefault="008E0007" w:rsidP="00BA0B78">
      <w:pPr>
        <w:pStyle w:val="Heading2"/>
      </w:pPr>
      <w:r>
        <w:tab/>
      </w:r>
      <w:r w:rsidR="00BA0B78">
        <w:t>Create/Edit relations with Evidence and Learning Outcomes</w:t>
      </w:r>
    </w:p>
    <w:p w14:paraId="5E46ABD1" w14:textId="3B834ED1" w:rsidR="00BA0B78" w:rsidRPr="00BA0B78" w:rsidRDefault="00BA0B78" w:rsidP="00BF6CF1">
      <w:pPr>
        <w:pStyle w:val="ListParagraph"/>
        <w:numPr>
          <w:ilvl w:val="0"/>
          <w:numId w:val="12"/>
        </w:numPr>
      </w:pPr>
      <w:r>
        <w:t xml:space="preserve">Go to the “Activity General Dashboard”. Click on the row in the grid of the activity you want to create/edit relations (only not “locked” activities allow you to edit their relations). Click </w:t>
      </w:r>
      <w:r w:rsidRPr="00BA0B78">
        <w:rPr>
          <w:b/>
        </w:rPr>
        <w:t>“Edit item”</w:t>
      </w:r>
      <w:r>
        <w:rPr>
          <w:b/>
        </w:rPr>
        <w:t>.</w:t>
      </w:r>
    </w:p>
    <w:p w14:paraId="7A73101C" w14:textId="59E72D38" w:rsidR="00BA0B78" w:rsidRDefault="00BA0B78" w:rsidP="00BA0B78">
      <w:pPr>
        <w:pStyle w:val="ListParagraph"/>
        <w:ind w:left="1080"/>
      </w:pPr>
      <w:r>
        <w:rPr>
          <w:noProof/>
          <w:lang w:eastAsia="en-GB"/>
        </w:rPr>
        <w:lastRenderedPageBreak/>
        <w:drawing>
          <wp:inline distT="0" distB="0" distL="0" distR="0" wp14:anchorId="06BF99AD" wp14:editId="441CB5F6">
            <wp:extent cx="5731510" cy="1258570"/>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eg_activity_contro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1258570"/>
                    </a:xfrm>
                    <a:prstGeom prst="rect">
                      <a:avLst/>
                    </a:prstGeom>
                  </pic:spPr>
                </pic:pic>
              </a:graphicData>
            </a:graphic>
          </wp:inline>
        </w:drawing>
      </w:r>
    </w:p>
    <w:p w14:paraId="4E22FDE0" w14:textId="77777777" w:rsidR="00BA0B78" w:rsidRPr="00BA0B78" w:rsidRDefault="00BA0B78" w:rsidP="00BA0B78"/>
    <w:p w14:paraId="14BE9C81" w14:textId="2F7246E1" w:rsidR="00BA0B78" w:rsidRDefault="00BA0B78" w:rsidP="00BA0B78"/>
    <w:p w14:paraId="4E15EAAC" w14:textId="0366C80A" w:rsidR="00BA0B78" w:rsidRPr="00BA0B78" w:rsidRDefault="00BA0B78" w:rsidP="00BF6CF1">
      <w:pPr>
        <w:pStyle w:val="ListParagraph"/>
        <w:numPr>
          <w:ilvl w:val="0"/>
          <w:numId w:val="12"/>
        </w:numPr>
        <w:tabs>
          <w:tab w:val="left" w:pos="2160"/>
        </w:tabs>
      </w:pPr>
      <w:r>
        <w:t xml:space="preserve">Click </w:t>
      </w:r>
      <w:r w:rsidRPr="00BA0B78">
        <w:rPr>
          <w:b/>
        </w:rPr>
        <w:t>“Save and Link to Evidence/LO”</w:t>
      </w:r>
    </w:p>
    <w:p w14:paraId="1914D411" w14:textId="75016022" w:rsidR="00BA0B78" w:rsidRPr="00BA0B78" w:rsidRDefault="00BA0B78" w:rsidP="00BA0B78">
      <w:pPr>
        <w:pStyle w:val="ListParagraph"/>
        <w:tabs>
          <w:tab w:val="left" w:pos="2160"/>
        </w:tabs>
        <w:ind w:left="1080"/>
      </w:pPr>
      <w:r>
        <w:rPr>
          <w:noProof/>
          <w:lang w:eastAsia="en-GB"/>
        </w:rPr>
        <w:drawing>
          <wp:inline distT="0" distB="0" distL="0" distR="0" wp14:anchorId="50D1F016" wp14:editId="591AEC56">
            <wp:extent cx="5731510" cy="5849620"/>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g_activity_evidence.png"/>
                    <pic:cNvPicPr/>
                  </pic:nvPicPr>
                  <pic:blipFill>
                    <a:blip r:embed="rId58">
                      <a:extLst>
                        <a:ext uri="{28A0092B-C50C-407E-A947-70E740481C1C}">
                          <a14:useLocalDpi xmlns:a14="http://schemas.microsoft.com/office/drawing/2010/main" val="0"/>
                        </a:ext>
                      </a:extLst>
                    </a:blip>
                    <a:stretch>
                      <a:fillRect/>
                    </a:stretch>
                  </pic:blipFill>
                  <pic:spPr>
                    <a:xfrm>
                      <a:off x="0" y="0"/>
                      <a:ext cx="5731510" cy="5849620"/>
                    </a:xfrm>
                    <a:prstGeom prst="rect">
                      <a:avLst/>
                    </a:prstGeom>
                  </pic:spPr>
                </pic:pic>
              </a:graphicData>
            </a:graphic>
          </wp:inline>
        </w:drawing>
      </w:r>
    </w:p>
    <w:p w14:paraId="098A778E" w14:textId="78E97EC6" w:rsidR="00BA0B78" w:rsidRDefault="00BA0B78" w:rsidP="00BA0B78">
      <w:pPr>
        <w:pStyle w:val="ListParagraph"/>
        <w:tabs>
          <w:tab w:val="left" w:pos="2160"/>
        </w:tabs>
        <w:ind w:left="1080"/>
      </w:pPr>
      <w:r>
        <w:tab/>
      </w:r>
    </w:p>
    <w:p w14:paraId="30B16279" w14:textId="243CF8B7" w:rsidR="00BA0B78" w:rsidRDefault="00BA0B78" w:rsidP="00BF6CF1">
      <w:pPr>
        <w:pStyle w:val="ListParagraph"/>
        <w:numPr>
          <w:ilvl w:val="0"/>
          <w:numId w:val="12"/>
        </w:numPr>
        <w:tabs>
          <w:tab w:val="left" w:pos="2160"/>
        </w:tabs>
      </w:pPr>
      <w:r>
        <w:lastRenderedPageBreak/>
        <w:t>The “Activity relations page” now shows in the upper part a list of Evidence (if any) and underneath the Evidence grid it shows a list</w:t>
      </w:r>
      <w:r w:rsidR="00CD230D">
        <w:t xml:space="preserve"> of Learning Outcomes grouped by category in the same tree view list described in the</w:t>
      </w:r>
      <w:r w:rsidR="00CD230D" w:rsidRPr="00CD230D">
        <w:t xml:space="preserve"> </w:t>
      </w:r>
      <w:hyperlink w:anchor="_Create/Edit_relations_with" w:history="1">
        <w:r w:rsidR="00CD230D" w:rsidRPr="00CD230D">
          <w:rPr>
            <w:rStyle w:val="Hyperlink"/>
            <w:b/>
          </w:rPr>
          <w:t>“Create/Edit relations with Learning Outcomes”</w:t>
        </w:r>
      </w:hyperlink>
      <w:r w:rsidR="00CD230D">
        <w:t xml:space="preserve"> process in the Evidence section of this document.</w:t>
      </w:r>
    </w:p>
    <w:p w14:paraId="6EFD5244" w14:textId="34FBB3CF" w:rsidR="009D1C77" w:rsidRDefault="004A12B4" w:rsidP="004A12B4">
      <w:pPr>
        <w:tabs>
          <w:tab w:val="left" w:pos="2160"/>
        </w:tabs>
      </w:pPr>
      <w:r>
        <w:tab/>
      </w:r>
      <w:r>
        <w:rPr>
          <w:noProof/>
          <w:lang w:eastAsia="en-GB"/>
        </w:rPr>
        <w:drawing>
          <wp:inline distT="0" distB="0" distL="0" distR="0" wp14:anchorId="3F098CD2" wp14:editId="12F6DB9D">
            <wp:extent cx="5731510" cy="3190875"/>
            <wp:effectExtent l="0" t="0" r="254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reg_act_relations_l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3190875"/>
                    </a:xfrm>
                    <a:prstGeom prst="rect">
                      <a:avLst/>
                    </a:prstGeom>
                  </pic:spPr>
                </pic:pic>
              </a:graphicData>
            </a:graphic>
          </wp:inline>
        </w:drawing>
      </w:r>
    </w:p>
    <w:p w14:paraId="372DCEA9" w14:textId="469787AE" w:rsidR="009D1C77" w:rsidRDefault="009D1C77" w:rsidP="009D1C77"/>
    <w:p w14:paraId="3E3D0337" w14:textId="5EA152ED" w:rsidR="004A12B4" w:rsidRDefault="009D1C77" w:rsidP="00BF6CF1">
      <w:pPr>
        <w:pStyle w:val="ListParagraph"/>
        <w:numPr>
          <w:ilvl w:val="0"/>
          <w:numId w:val="12"/>
        </w:numPr>
        <w:tabs>
          <w:tab w:val="left" w:pos="1050"/>
        </w:tabs>
        <w:rPr>
          <w:b/>
        </w:rPr>
      </w:pPr>
      <w:r>
        <w:t xml:space="preserve">Click </w:t>
      </w:r>
      <w:r w:rsidRPr="009D1C77">
        <w:rPr>
          <w:b/>
        </w:rPr>
        <w:t>“Link existing Evidence”</w:t>
      </w:r>
    </w:p>
    <w:p w14:paraId="6DF73306" w14:textId="229F4E1D" w:rsidR="00CD7757" w:rsidRDefault="00CD7757" w:rsidP="009D1C77">
      <w:pPr>
        <w:pStyle w:val="ListParagraph"/>
        <w:tabs>
          <w:tab w:val="left" w:pos="1050"/>
        </w:tabs>
        <w:ind w:left="1080"/>
        <w:rPr>
          <w:b/>
        </w:rPr>
      </w:pPr>
      <w:r>
        <w:rPr>
          <w:b/>
          <w:noProof/>
          <w:lang w:eastAsia="en-GB"/>
        </w:rPr>
        <w:drawing>
          <wp:inline distT="0" distB="0" distL="0" distR="0" wp14:anchorId="7B93FA18" wp14:editId="1FD28334">
            <wp:extent cx="3753374" cy="1800476"/>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eg_link_existing_evidence.png"/>
                    <pic:cNvPicPr/>
                  </pic:nvPicPr>
                  <pic:blipFill>
                    <a:blip r:embed="rId60">
                      <a:extLst>
                        <a:ext uri="{28A0092B-C50C-407E-A947-70E740481C1C}">
                          <a14:useLocalDpi xmlns:a14="http://schemas.microsoft.com/office/drawing/2010/main" val="0"/>
                        </a:ext>
                      </a:extLst>
                    </a:blip>
                    <a:stretch>
                      <a:fillRect/>
                    </a:stretch>
                  </pic:blipFill>
                  <pic:spPr>
                    <a:xfrm>
                      <a:off x="0" y="0"/>
                      <a:ext cx="3753374" cy="1800476"/>
                    </a:xfrm>
                    <a:prstGeom prst="rect">
                      <a:avLst/>
                    </a:prstGeom>
                  </pic:spPr>
                </pic:pic>
              </a:graphicData>
            </a:graphic>
          </wp:inline>
        </w:drawing>
      </w:r>
    </w:p>
    <w:p w14:paraId="54847B7C" w14:textId="3B58717A" w:rsidR="009D1C77" w:rsidRDefault="00CD7757" w:rsidP="00CD7757">
      <w:pPr>
        <w:tabs>
          <w:tab w:val="left" w:pos="8265"/>
        </w:tabs>
      </w:pPr>
      <w:r>
        <w:tab/>
      </w:r>
    </w:p>
    <w:p w14:paraId="4B062BDD" w14:textId="77777777" w:rsidR="00CD7757" w:rsidRDefault="00CD7757" w:rsidP="00CD7757">
      <w:pPr>
        <w:tabs>
          <w:tab w:val="left" w:pos="8265"/>
        </w:tabs>
      </w:pPr>
    </w:p>
    <w:p w14:paraId="46CD8F42" w14:textId="44973B9F" w:rsidR="00CD7757" w:rsidRDefault="00CD7757" w:rsidP="00BF6CF1">
      <w:pPr>
        <w:pStyle w:val="ListParagraph"/>
        <w:numPr>
          <w:ilvl w:val="0"/>
          <w:numId w:val="12"/>
        </w:numPr>
        <w:tabs>
          <w:tab w:val="left" w:pos="8265"/>
        </w:tabs>
      </w:pPr>
      <w:r>
        <w:t>In the modal window the evidence included in the left box lists all the available evidence to eventually associate to the Activity while the box on the right shows all the Evidence currently associated to the Activity.</w:t>
      </w:r>
    </w:p>
    <w:p w14:paraId="451D4D15" w14:textId="77777777" w:rsidR="00CD7757" w:rsidRDefault="00CD7757" w:rsidP="00CD7757">
      <w:pPr>
        <w:pStyle w:val="ListParagraph"/>
        <w:tabs>
          <w:tab w:val="left" w:pos="8265"/>
        </w:tabs>
        <w:ind w:left="1080"/>
        <w:rPr>
          <w:noProof/>
          <w:lang w:eastAsia="en-GB"/>
        </w:rPr>
      </w:pPr>
    </w:p>
    <w:p w14:paraId="4C469003" w14:textId="78D7110F" w:rsidR="00CD7757" w:rsidRDefault="00CD7757" w:rsidP="00CD7757">
      <w:pPr>
        <w:pStyle w:val="ListParagraph"/>
        <w:tabs>
          <w:tab w:val="left" w:pos="8265"/>
        </w:tabs>
        <w:ind w:left="1080"/>
      </w:pPr>
      <w:r>
        <w:rPr>
          <w:noProof/>
          <w:lang w:eastAsia="en-GB"/>
        </w:rPr>
        <w:drawing>
          <wp:inline distT="0" distB="0" distL="0" distR="0" wp14:anchorId="5033F0F3" wp14:editId="1C3F57F0">
            <wp:extent cx="5276850" cy="397256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reg_evid_relations.png"/>
                    <pic:cNvPicPr/>
                  </pic:nvPicPr>
                  <pic:blipFill rotWithShape="1">
                    <a:blip r:embed="rId61">
                      <a:extLst>
                        <a:ext uri="{28A0092B-C50C-407E-A947-70E740481C1C}">
                          <a14:useLocalDpi xmlns:a14="http://schemas.microsoft.com/office/drawing/2010/main" val="0"/>
                        </a:ext>
                      </a:extLst>
                    </a:blip>
                    <a:srcRect r="7933"/>
                    <a:stretch/>
                  </pic:blipFill>
                  <pic:spPr bwMode="auto">
                    <a:xfrm>
                      <a:off x="0" y="0"/>
                      <a:ext cx="5276850" cy="3972560"/>
                    </a:xfrm>
                    <a:prstGeom prst="rect">
                      <a:avLst/>
                    </a:prstGeom>
                    <a:ln>
                      <a:noFill/>
                    </a:ln>
                    <a:extLst>
                      <a:ext uri="{53640926-AAD7-44D8-BBD7-CCE9431645EC}">
                        <a14:shadowObscured xmlns:a14="http://schemas.microsoft.com/office/drawing/2010/main"/>
                      </a:ext>
                    </a:extLst>
                  </pic:spPr>
                </pic:pic>
              </a:graphicData>
            </a:graphic>
          </wp:inline>
        </w:drawing>
      </w:r>
    </w:p>
    <w:p w14:paraId="6DB66588" w14:textId="20F0B1E0" w:rsidR="00CD7757" w:rsidRDefault="00CD7757" w:rsidP="00CD7757"/>
    <w:p w14:paraId="4CE4ABB3" w14:textId="3AC76EF0" w:rsidR="00CD7757" w:rsidRDefault="00CD7757" w:rsidP="00BF6CF1">
      <w:pPr>
        <w:pStyle w:val="ListParagraph"/>
        <w:numPr>
          <w:ilvl w:val="0"/>
          <w:numId w:val="12"/>
        </w:numPr>
        <w:tabs>
          <w:tab w:val="left" w:pos="2205"/>
        </w:tabs>
      </w:pPr>
      <w:r>
        <w:t>To associate a not already associated Evidence to the current Activity Click on the name of the Evidence and then Click “&gt;”. The Evidence will move from the left to the right box</w:t>
      </w:r>
      <w:r w:rsidR="00D40BF9">
        <w:t>.</w:t>
      </w:r>
    </w:p>
    <w:p w14:paraId="4D3664D7" w14:textId="2D59425D" w:rsidR="00D40BF9" w:rsidRDefault="00D40BF9" w:rsidP="00D40BF9">
      <w:pPr>
        <w:pStyle w:val="ListParagraph"/>
        <w:tabs>
          <w:tab w:val="left" w:pos="2205"/>
        </w:tabs>
        <w:ind w:left="1080"/>
      </w:pPr>
      <w:r>
        <w:t>The same process can be used to remove a relation to an Evidence by selecting one or more Evidence in the right box (“Current Evidence for this Activity”) and using the “Exclude” button to move it to the left box.</w:t>
      </w:r>
    </w:p>
    <w:p w14:paraId="07ACE521" w14:textId="1C1F174A" w:rsidR="00CD7757" w:rsidRDefault="00CD7757" w:rsidP="00CD7757">
      <w:pPr>
        <w:pStyle w:val="ListParagraph"/>
        <w:tabs>
          <w:tab w:val="left" w:pos="2205"/>
        </w:tabs>
        <w:ind w:left="1080"/>
      </w:pPr>
      <w:r>
        <w:rPr>
          <w:noProof/>
          <w:lang w:eastAsia="en-GB"/>
        </w:rPr>
        <w:lastRenderedPageBreak/>
        <w:drawing>
          <wp:inline distT="0" distB="0" distL="0" distR="0" wp14:anchorId="294B75BB" wp14:editId="1A9D35A1">
            <wp:extent cx="5731510" cy="3895725"/>
            <wp:effectExtent l="0" t="0" r="254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eg_move_evid.png"/>
                    <pic:cNvPicPr/>
                  </pic:nvPicPr>
                  <pic:blipFill>
                    <a:blip r:embed="rId62">
                      <a:extLst>
                        <a:ext uri="{28A0092B-C50C-407E-A947-70E740481C1C}">
                          <a14:useLocalDpi xmlns:a14="http://schemas.microsoft.com/office/drawing/2010/main" val="0"/>
                        </a:ext>
                      </a:extLst>
                    </a:blip>
                    <a:stretch>
                      <a:fillRect/>
                    </a:stretch>
                  </pic:blipFill>
                  <pic:spPr>
                    <a:xfrm>
                      <a:off x="0" y="0"/>
                      <a:ext cx="5731510" cy="3895725"/>
                    </a:xfrm>
                    <a:prstGeom prst="rect">
                      <a:avLst/>
                    </a:prstGeom>
                  </pic:spPr>
                </pic:pic>
              </a:graphicData>
            </a:graphic>
          </wp:inline>
        </w:drawing>
      </w:r>
    </w:p>
    <w:p w14:paraId="6FCD3564" w14:textId="74CBDBEB" w:rsidR="00CD7757" w:rsidRDefault="00CD7757" w:rsidP="00CD7757"/>
    <w:p w14:paraId="4BC0C8E5" w14:textId="57F96618" w:rsidR="00D40BF9" w:rsidRDefault="00CD7757" w:rsidP="00BF6CF1">
      <w:pPr>
        <w:pStyle w:val="ListParagraph"/>
        <w:numPr>
          <w:ilvl w:val="0"/>
          <w:numId w:val="12"/>
        </w:numPr>
        <w:tabs>
          <w:tab w:val="left" w:pos="2085"/>
        </w:tabs>
      </w:pPr>
      <w:r>
        <w:t xml:space="preserve">Click </w:t>
      </w:r>
      <w:r w:rsidRPr="00CD7757">
        <w:rPr>
          <w:b/>
        </w:rPr>
        <w:t>“Confirm”</w:t>
      </w:r>
      <w:r>
        <w:tab/>
      </w:r>
      <w:r>
        <w:rPr>
          <w:noProof/>
          <w:lang w:eastAsia="en-GB"/>
        </w:rPr>
        <w:drawing>
          <wp:inline distT="0" distB="0" distL="0" distR="0" wp14:anchorId="408E468E" wp14:editId="7E458CC5">
            <wp:extent cx="4017010" cy="2929756"/>
            <wp:effectExtent l="0" t="0" r="254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reg_evid_moved.png"/>
                    <pic:cNvPicPr/>
                  </pic:nvPicPr>
                  <pic:blipFill>
                    <a:blip r:embed="rId63">
                      <a:extLst>
                        <a:ext uri="{28A0092B-C50C-407E-A947-70E740481C1C}">
                          <a14:useLocalDpi xmlns:a14="http://schemas.microsoft.com/office/drawing/2010/main" val="0"/>
                        </a:ext>
                      </a:extLst>
                    </a:blip>
                    <a:stretch>
                      <a:fillRect/>
                    </a:stretch>
                  </pic:blipFill>
                  <pic:spPr>
                    <a:xfrm>
                      <a:off x="0" y="0"/>
                      <a:ext cx="4025652" cy="2936059"/>
                    </a:xfrm>
                    <a:prstGeom prst="rect">
                      <a:avLst/>
                    </a:prstGeom>
                  </pic:spPr>
                </pic:pic>
              </a:graphicData>
            </a:graphic>
          </wp:inline>
        </w:drawing>
      </w:r>
    </w:p>
    <w:p w14:paraId="594785D1" w14:textId="77777777" w:rsidR="00D40BF9" w:rsidRPr="00D40BF9" w:rsidRDefault="00D40BF9" w:rsidP="00D40BF9"/>
    <w:p w14:paraId="15CE8907" w14:textId="27E597AA" w:rsidR="00D40BF9" w:rsidRDefault="00D40BF9" w:rsidP="00D40BF9"/>
    <w:p w14:paraId="2DF82E73" w14:textId="77777777" w:rsidR="00CD7757" w:rsidRDefault="00CD7757" w:rsidP="00D40BF9">
      <w:pPr>
        <w:jc w:val="right"/>
      </w:pPr>
    </w:p>
    <w:p w14:paraId="251AB584" w14:textId="39173FF1" w:rsidR="00D40BF9" w:rsidRDefault="00D40BF9" w:rsidP="00BF6CF1">
      <w:pPr>
        <w:pStyle w:val="ListParagraph"/>
        <w:numPr>
          <w:ilvl w:val="0"/>
          <w:numId w:val="12"/>
        </w:numPr>
      </w:pPr>
      <w:r>
        <w:lastRenderedPageBreak/>
        <w:t>The Evidence has now been associated.</w:t>
      </w:r>
    </w:p>
    <w:p w14:paraId="4A18EBB4" w14:textId="77777777" w:rsidR="00D40BF9" w:rsidRDefault="00D40BF9" w:rsidP="00D40BF9">
      <w:pPr>
        <w:pStyle w:val="ListParagraph"/>
        <w:ind w:left="1080"/>
      </w:pPr>
    </w:p>
    <w:p w14:paraId="4BFCDB70" w14:textId="51C63AFE" w:rsidR="00D40BF9" w:rsidRDefault="00D40BF9" w:rsidP="00D40BF9">
      <w:pPr>
        <w:pStyle w:val="ListParagraph"/>
        <w:ind w:left="1080"/>
      </w:pPr>
      <w:r>
        <w:rPr>
          <w:noProof/>
          <w:lang w:eastAsia="en-GB"/>
        </w:rPr>
        <w:drawing>
          <wp:inline distT="0" distB="0" distL="0" distR="0" wp14:anchorId="3B540265" wp14:editId="6DEE6888">
            <wp:extent cx="5731510" cy="1320800"/>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eg_evid_associated.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1320800"/>
                    </a:xfrm>
                    <a:prstGeom prst="rect">
                      <a:avLst/>
                    </a:prstGeom>
                  </pic:spPr>
                </pic:pic>
              </a:graphicData>
            </a:graphic>
          </wp:inline>
        </w:drawing>
      </w:r>
    </w:p>
    <w:p w14:paraId="3CD1F7D8" w14:textId="1482D958" w:rsidR="00D40BF9" w:rsidRDefault="00D40BF9" w:rsidP="00D40BF9"/>
    <w:p w14:paraId="7D862218" w14:textId="151CCCD4" w:rsidR="00D40BF9" w:rsidRDefault="00D40BF9" w:rsidP="00D40BF9">
      <w:pPr>
        <w:pStyle w:val="ListParagraph"/>
        <w:ind w:left="1080"/>
      </w:pPr>
      <w:r>
        <w:t>It is very important to understand that a very important feature of the system is the inheritance of relations. It means that all the previous relations with learning outcomes via other activities for the Evidence just associated become part of the relations for the current activity.</w:t>
      </w:r>
    </w:p>
    <w:p w14:paraId="4C954249" w14:textId="77777777" w:rsidR="00D40BF9" w:rsidRDefault="00D40BF9" w:rsidP="00D40BF9">
      <w:pPr>
        <w:pStyle w:val="ListParagraph"/>
        <w:ind w:left="1080"/>
      </w:pPr>
    </w:p>
    <w:p w14:paraId="0CEAA07C" w14:textId="692DF96F" w:rsidR="00D40BF9" w:rsidRDefault="00D40BF9" w:rsidP="00D40BF9">
      <w:pPr>
        <w:pStyle w:val="ListParagraph"/>
        <w:ind w:left="1080"/>
      </w:pPr>
      <w:r>
        <w:t xml:space="preserve">To edit or remove the existing relations, imported with the Evidence, just select or edit the </w:t>
      </w:r>
      <w:r w:rsidR="00607711">
        <w:t xml:space="preserve">Learning Outcomes in the lower part of the page as described </w:t>
      </w:r>
      <w:r w:rsidR="00607711" w:rsidRPr="00607711">
        <w:t xml:space="preserve">in </w:t>
      </w:r>
      <w:hyperlink w:anchor="_Create/Edit_relations_with" w:history="1">
        <w:r w:rsidR="00607711" w:rsidRPr="00607711">
          <w:rPr>
            <w:rStyle w:val="Hyperlink"/>
            <w:b/>
          </w:rPr>
          <w:t>the “Create/Edit relations with Learning Outcomes”</w:t>
        </w:r>
      </w:hyperlink>
      <w:r w:rsidR="00607711" w:rsidRPr="00607711">
        <w:t xml:space="preserve"> process in the Evidence section of this document.</w:t>
      </w:r>
    </w:p>
    <w:p w14:paraId="23C7064C" w14:textId="77777777" w:rsidR="00607711" w:rsidRDefault="00607711" w:rsidP="00D40BF9">
      <w:pPr>
        <w:pStyle w:val="ListParagraph"/>
        <w:ind w:left="1080"/>
      </w:pPr>
    </w:p>
    <w:p w14:paraId="25494576" w14:textId="77777777" w:rsidR="00607711" w:rsidRDefault="00607711" w:rsidP="00D40BF9">
      <w:pPr>
        <w:pStyle w:val="ListParagraph"/>
        <w:ind w:left="1080"/>
      </w:pPr>
    </w:p>
    <w:p w14:paraId="7AD8C255" w14:textId="2BF2683E" w:rsidR="00D40BF9" w:rsidRDefault="00607711" w:rsidP="00607711">
      <w:pPr>
        <w:pStyle w:val="Heading2"/>
      </w:pPr>
      <w:r>
        <w:tab/>
        <w:t>Submit an Activity</w:t>
      </w:r>
    </w:p>
    <w:p w14:paraId="25E060E8" w14:textId="03B2332E" w:rsidR="00607711" w:rsidRDefault="00607711" w:rsidP="00BF6CF1">
      <w:pPr>
        <w:pStyle w:val="ListParagraph"/>
        <w:numPr>
          <w:ilvl w:val="0"/>
          <w:numId w:val="13"/>
        </w:numPr>
      </w:pPr>
      <w:r>
        <w:t>In the “Activity General Dashboard” Click the row related to the specific Activity you want to submit to the Activity Supervisor</w:t>
      </w:r>
    </w:p>
    <w:p w14:paraId="359DD99D" w14:textId="0C663574" w:rsidR="00607711" w:rsidRDefault="00607711" w:rsidP="00607711">
      <w:pPr>
        <w:pStyle w:val="ListParagraph"/>
        <w:ind w:left="1080"/>
      </w:pPr>
      <w:r>
        <w:rPr>
          <w:noProof/>
          <w:lang w:eastAsia="en-GB"/>
        </w:rPr>
        <w:drawing>
          <wp:inline distT="0" distB="0" distL="0" distR="0" wp14:anchorId="13A401AE" wp14:editId="67FA679F">
            <wp:extent cx="5731510" cy="1097915"/>
            <wp:effectExtent l="0" t="0" r="2540" b="69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eg_act_submit.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1097915"/>
                    </a:xfrm>
                    <a:prstGeom prst="rect">
                      <a:avLst/>
                    </a:prstGeom>
                  </pic:spPr>
                </pic:pic>
              </a:graphicData>
            </a:graphic>
          </wp:inline>
        </w:drawing>
      </w:r>
    </w:p>
    <w:p w14:paraId="481D62D4" w14:textId="483B9AE5" w:rsidR="00607711" w:rsidRDefault="00607711" w:rsidP="00BF6CF1">
      <w:pPr>
        <w:pStyle w:val="ListParagraph"/>
        <w:numPr>
          <w:ilvl w:val="0"/>
          <w:numId w:val="13"/>
        </w:numPr>
        <w:tabs>
          <w:tab w:val="left" w:pos="1365"/>
        </w:tabs>
      </w:pPr>
      <w:r>
        <w:t xml:space="preserve">Confirm the submission by clicking </w:t>
      </w:r>
      <w:r w:rsidRPr="00607711">
        <w:rPr>
          <w:b/>
        </w:rPr>
        <w:t>“Submit”</w:t>
      </w:r>
      <w:r w:rsidR="00AF5FCE">
        <w:rPr>
          <w:b/>
        </w:rPr>
        <w:t xml:space="preserve"> </w:t>
      </w:r>
      <w:r w:rsidR="00AF5FCE" w:rsidRPr="00AF5FCE">
        <w:t xml:space="preserve">in the modal window </w:t>
      </w:r>
      <w:r w:rsidR="00AF5FCE">
        <w:t>that is shown. As displayed in the window, all the associations with evidence and Learning Outcomes become locked (no possibility to associate more Evidence to the Activity) as well as all the related Evidence (no possibility to edit the single Evidence item if locked) and the Activity (no possibility to edit the Activity fields)</w:t>
      </w:r>
      <w:r w:rsidR="00F75278">
        <w:t>.</w:t>
      </w:r>
    </w:p>
    <w:p w14:paraId="05988BE6" w14:textId="6A88EE0D" w:rsidR="00F75278" w:rsidRDefault="00F75278" w:rsidP="00F75278">
      <w:pPr>
        <w:pStyle w:val="ListParagraph"/>
        <w:tabs>
          <w:tab w:val="left" w:pos="1365"/>
        </w:tabs>
        <w:ind w:left="1080"/>
      </w:pPr>
      <w:r>
        <w:t>Once submitted, the Activity becomes reviewable by the “Activity Supervisor” related to it.</w:t>
      </w:r>
    </w:p>
    <w:p w14:paraId="38C44C7D" w14:textId="783C0E30" w:rsidR="00607711" w:rsidRDefault="00607711" w:rsidP="00607711">
      <w:pPr>
        <w:pStyle w:val="ListParagraph"/>
        <w:tabs>
          <w:tab w:val="left" w:pos="1365"/>
        </w:tabs>
        <w:ind w:left="1080"/>
      </w:pPr>
      <w:r>
        <w:rPr>
          <w:noProof/>
          <w:lang w:eastAsia="en-GB"/>
        </w:rPr>
        <w:lastRenderedPageBreak/>
        <w:drawing>
          <wp:inline distT="0" distB="0" distL="0" distR="0" wp14:anchorId="32F9422C" wp14:editId="52E5FE0E">
            <wp:extent cx="5731510" cy="2063750"/>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eg_act_submission.png"/>
                    <pic:cNvPicPr/>
                  </pic:nvPicPr>
                  <pic:blipFill>
                    <a:blip r:embed="rId66">
                      <a:extLst>
                        <a:ext uri="{28A0092B-C50C-407E-A947-70E740481C1C}">
                          <a14:useLocalDpi xmlns:a14="http://schemas.microsoft.com/office/drawing/2010/main" val="0"/>
                        </a:ext>
                      </a:extLst>
                    </a:blip>
                    <a:stretch>
                      <a:fillRect/>
                    </a:stretch>
                  </pic:blipFill>
                  <pic:spPr>
                    <a:xfrm>
                      <a:off x="0" y="0"/>
                      <a:ext cx="5731510" cy="2063750"/>
                    </a:xfrm>
                    <a:prstGeom prst="rect">
                      <a:avLst/>
                    </a:prstGeom>
                  </pic:spPr>
                </pic:pic>
              </a:graphicData>
            </a:graphic>
          </wp:inline>
        </w:drawing>
      </w:r>
    </w:p>
    <w:p w14:paraId="42A1C707" w14:textId="76C6F439" w:rsidR="00362974" w:rsidRDefault="00362974" w:rsidP="00607711">
      <w:pPr>
        <w:tabs>
          <w:tab w:val="left" w:pos="1365"/>
        </w:tabs>
      </w:pPr>
    </w:p>
    <w:p w14:paraId="4994326E" w14:textId="555F8C63" w:rsidR="00607711" w:rsidRDefault="00362974" w:rsidP="00362974">
      <w:pPr>
        <w:tabs>
          <w:tab w:val="left" w:pos="1365"/>
        </w:tabs>
      </w:pPr>
      <w:r>
        <w:tab/>
      </w:r>
    </w:p>
    <w:p w14:paraId="4D99976B" w14:textId="72A1D78F" w:rsidR="00362974" w:rsidRDefault="00362974" w:rsidP="00362974">
      <w:pPr>
        <w:pStyle w:val="Heading1"/>
      </w:pPr>
      <w:r>
        <w:t>Learning Outcome</w:t>
      </w:r>
    </w:p>
    <w:p w14:paraId="45D77AC4" w14:textId="768D87BE" w:rsidR="00362974" w:rsidRDefault="00362974" w:rsidP="00362974"/>
    <w:p w14:paraId="2E9D7C5C" w14:textId="1A4D46F7" w:rsidR="00362974" w:rsidRDefault="004C1089" w:rsidP="00362974">
      <w:pPr>
        <w:ind w:firstLine="720"/>
      </w:pPr>
      <w:r>
        <w:t>The “Learning Outcome” section in the left bar menu has 4 different links:</w:t>
      </w:r>
    </w:p>
    <w:p w14:paraId="0A4BD594" w14:textId="32F90DD2" w:rsidR="004C1089" w:rsidRDefault="004C1089" w:rsidP="00BF6CF1">
      <w:pPr>
        <w:pStyle w:val="ListParagraph"/>
        <w:numPr>
          <w:ilvl w:val="0"/>
          <w:numId w:val="14"/>
        </w:numPr>
      </w:pPr>
      <w:r>
        <w:t>View All</w:t>
      </w:r>
    </w:p>
    <w:p w14:paraId="0040047E" w14:textId="24B859D8" w:rsidR="004C1089" w:rsidRDefault="004C1089" w:rsidP="00BF6CF1">
      <w:pPr>
        <w:pStyle w:val="ListParagraph"/>
        <w:numPr>
          <w:ilvl w:val="0"/>
          <w:numId w:val="14"/>
        </w:numPr>
      </w:pPr>
      <w:r>
        <w:t xml:space="preserve">View Outstanding </w:t>
      </w:r>
    </w:p>
    <w:p w14:paraId="1794060A" w14:textId="01805878" w:rsidR="004C1089" w:rsidRDefault="004C1089" w:rsidP="00BF6CF1">
      <w:pPr>
        <w:pStyle w:val="ListParagraph"/>
        <w:numPr>
          <w:ilvl w:val="0"/>
          <w:numId w:val="14"/>
        </w:numPr>
      </w:pPr>
      <w:r>
        <w:t>View Submitted</w:t>
      </w:r>
    </w:p>
    <w:p w14:paraId="4F5B6D63" w14:textId="187C3FC5" w:rsidR="004C1089" w:rsidRDefault="004C1089" w:rsidP="00BF6CF1">
      <w:pPr>
        <w:pStyle w:val="ListParagraph"/>
        <w:numPr>
          <w:ilvl w:val="0"/>
          <w:numId w:val="14"/>
        </w:numPr>
      </w:pPr>
      <w:r>
        <w:t>View Signed-Off</w:t>
      </w:r>
    </w:p>
    <w:p w14:paraId="0B187AFC" w14:textId="6ECBB326" w:rsidR="004C1089" w:rsidRDefault="004C1089" w:rsidP="004C1089">
      <w:pPr>
        <w:ind w:left="1080"/>
      </w:pPr>
      <w:r>
        <w:t>No matter which link button is clicked, the page where you will be redirected will be the “Learning Outcome Dashboard”</w:t>
      </w:r>
    </w:p>
    <w:p w14:paraId="234F2B03" w14:textId="4EEA603C" w:rsidR="004C1089" w:rsidRDefault="004C1089" w:rsidP="004C1089">
      <w:r>
        <w:tab/>
        <w:t xml:space="preserve">   The difference in the result page consist on the kind of filtering applied to the results.</w:t>
      </w:r>
    </w:p>
    <w:p w14:paraId="107AC8B9" w14:textId="51731C66" w:rsidR="004C1089" w:rsidRDefault="004C1089" w:rsidP="004C1089">
      <w:pPr>
        <w:rPr>
          <w:u w:val="single"/>
        </w:rPr>
      </w:pPr>
      <w:r>
        <w:t xml:space="preserve"> </w:t>
      </w:r>
      <w:r>
        <w:tab/>
      </w:r>
      <w:r w:rsidRPr="004C1089">
        <w:rPr>
          <w:u w:val="single"/>
        </w:rPr>
        <w:t>View All</w:t>
      </w:r>
    </w:p>
    <w:p w14:paraId="481561ED" w14:textId="054DB34B" w:rsidR="004C1089" w:rsidRDefault="004C1089" w:rsidP="004C1089">
      <w:pPr>
        <w:ind w:left="720"/>
      </w:pPr>
      <w:r>
        <w:t>Shows all the Learning Outcomes grouped in categories including the ones which LOSOS hasn’t been submitted yet.</w:t>
      </w:r>
    </w:p>
    <w:p w14:paraId="10E406B6" w14:textId="16E22C04" w:rsidR="004C1089" w:rsidRDefault="004C1089" w:rsidP="004C1089">
      <w:pPr>
        <w:ind w:left="720"/>
        <w:rPr>
          <w:u w:val="single"/>
        </w:rPr>
      </w:pPr>
      <w:r w:rsidRPr="004C1089">
        <w:rPr>
          <w:u w:val="single"/>
        </w:rPr>
        <w:t>View Outstanding</w:t>
      </w:r>
    </w:p>
    <w:p w14:paraId="7DBF5C42" w14:textId="1DF9E05F" w:rsidR="004C1089" w:rsidRDefault="004C1089" w:rsidP="004C1089">
      <w:pPr>
        <w:ind w:left="720"/>
      </w:pPr>
      <w:r w:rsidRPr="004C1089">
        <w:t>Shows on</w:t>
      </w:r>
      <w:r>
        <w:t xml:space="preserve">ly the Learning Outcomes </w:t>
      </w:r>
      <w:r w:rsidR="003C6F2E">
        <w:t>which have a related LOSOS in “</w:t>
      </w:r>
      <w:r w:rsidR="00314A3D">
        <w:t>Under review” s</w:t>
      </w:r>
      <w:r w:rsidR="003C6F2E">
        <w:t>tatus</w:t>
      </w:r>
    </w:p>
    <w:p w14:paraId="0ED5654B" w14:textId="0AE31B8A" w:rsidR="003C6F2E" w:rsidRPr="003C6F2E" w:rsidRDefault="003C6F2E" w:rsidP="004C1089">
      <w:pPr>
        <w:ind w:left="720"/>
        <w:rPr>
          <w:u w:val="single"/>
        </w:rPr>
      </w:pPr>
      <w:r w:rsidRPr="003C6F2E">
        <w:rPr>
          <w:u w:val="single"/>
        </w:rPr>
        <w:t xml:space="preserve">View Submitted </w:t>
      </w:r>
    </w:p>
    <w:p w14:paraId="3E767376" w14:textId="1AEEC194" w:rsidR="00314A3D" w:rsidRDefault="00314A3D" w:rsidP="00314A3D">
      <w:pPr>
        <w:ind w:left="720"/>
      </w:pPr>
      <w:r w:rsidRPr="004C1089">
        <w:t>Shows on</w:t>
      </w:r>
      <w:r>
        <w:t>ly the Learning Outcomes which have a related LOSOS in “In Progress” status</w:t>
      </w:r>
    </w:p>
    <w:p w14:paraId="56E9C1AB" w14:textId="77777777" w:rsidR="00314A3D" w:rsidRDefault="00314A3D" w:rsidP="00314A3D">
      <w:pPr>
        <w:ind w:left="720"/>
        <w:rPr>
          <w:u w:val="single"/>
        </w:rPr>
      </w:pPr>
    </w:p>
    <w:p w14:paraId="54851578" w14:textId="517A2BA9" w:rsidR="00314A3D" w:rsidRPr="00314A3D" w:rsidRDefault="00314A3D" w:rsidP="00314A3D">
      <w:pPr>
        <w:ind w:left="720"/>
        <w:rPr>
          <w:u w:val="single"/>
        </w:rPr>
      </w:pPr>
      <w:r w:rsidRPr="00314A3D">
        <w:rPr>
          <w:u w:val="single"/>
        </w:rPr>
        <w:lastRenderedPageBreak/>
        <w:t>View Signed-Off</w:t>
      </w:r>
    </w:p>
    <w:p w14:paraId="7F29E165" w14:textId="454990BB" w:rsidR="00314A3D" w:rsidRDefault="00314A3D" w:rsidP="00314A3D">
      <w:pPr>
        <w:ind w:left="720"/>
      </w:pPr>
      <w:r w:rsidRPr="004C1089">
        <w:t>Shows on</w:t>
      </w:r>
      <w:r>
        <w:t>ly the Learning Outcomes which have a related LOSOS in “Approved” status</w:t>
      </w:r>
    </w:p>
    <w:p w14:paraId="3AA63868" w14:textId="433092E3" w:rsidR="00DF2010" w:rsidRDefault="00E419D5" w:rsidP="00314A3D">
      <w:pPr>
        <w:ind w:left="720"/>
      </w:pPr>
      <w:r>
        <w:rPr>
          <w:noProof/>
          <w:lang w:eastAsia="en-GB"/>
        </w:rPr>
        <w:drawing>
          <wp:inline distT="0" distB="0" distL="0" distR="0" wp14:anchorId="397FF139" wp14:editId="1DBC754A">
            <wp:extent cx="5731510" cy="2550795"/>
            <wp:effectExtent l="0" t="0" r="254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g_lo_general.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2550795"/>
                    </a:xfrm>
                    <a:prstGeom prst="rect">
                      <a:avLst/>
                    </a:prstGeom>
                  </pic:spPr>
                </pic:pic>
              </a:graphicData>
            </a:graphic>
          </wp:inline>
        </w:drawing>
      </w:r>
    </w:p>
    <w:p w14:paraId="10957A1C" w14:textId="55A95E3E" w:rsidR="00314A3D" w:rsidRDefault="00E419D5" w:rsidP="00314A3D">
      <w:pPr>
        <w:ind w:left="720"/>
      </w:pPr>
      <w:r>
        <w:t xml:space="preserve">In the top area the filtering section allow you to filter the Learning Outcomes in the same way as describes in the </w:t>
      </w:r>
      <w:hyperlink w:anchor="_Filtering_Learning_outcomes" w:history="1">
        <w:r w:rsidRPr="00E419D5">
          <w:rPr>
            <w:rStyle w:val="Hyperlink"/>
            <w:b/>
          </w:rPr>
          <w:t>“Filtering Learning outcomes”</w:t>
        </w:r>
      </w:hyperlink>
      <w:r w:rsidR="004E6F65">
        <w:rPr>
          <w:b/>
        </w:rPr>
        <w:t xml:space="preserve"> </w:t>
      </w:r>
      <w:r w:rsidR="004E6F65" w:rsidRPr="00E71A6D">
        <w:t>process</w:t>
      </w:r>
    </w:p>
    <w:p w14:paraId="720CE523" w14:textId="293470FE" w:rsidR="00E71A6D" w:rsidRDefault="00E71A6D" w:rsidP="00E71A6D">
      <w:pPr>
        <w:pStyle w:val="Heading1"/>
      </w:pPr>
      <w:r>
        <w:t>Learning Outcome Sign-off Sheet (LOSOS)</w:t>
      </w:r>
    </w:p>
    <w:p w14:paraId="2B9B9656" w14:textId="77777777" w:rsidR="003C6F2E" w:rsidRDefault="003C6F2E" w:rsidP="004C1089">
      <w:pPr>
        <w:ind w:left="720"/>
      </w:pPr>
    </w:p>
    <w:p w14:paraId="68F942BA" w14:textId="6CF5CE59" w:rsidR="00E71A6D" w:rsidRDefault="00591323" w:rsidP="00591323">
      <w:pPr>
        <w:pStyle w:val="Heading2"/>
      </w:pPr>
      <w:r>
        <w:t>Submit a LOSOS</w:t>
      </w:r>
    </w:p>
    <w:p w14:paraId="48BF4639" w14:textId="3DAFF545" w:rsidR="00591323" w:rsidRDefault="00123B90" w:rsidP="00BF6CF1">
      <w:pPr>
        <w:pStyle w:val="ListParagraph"/>
        <w:numPr>
          <w:ilvl w:val="0"/>
          <w:numId w:val="15"/>
        </w:numPr>
      </w:pPr>
      <w:r>
        <w:t>Go to the “Learning Outcome Dashboard” as shown in the previous section by clicking “View All” or “View Outstanding” in the “Learning Outcome” section.</w:t>
      </w:r>
    </w:p>
    <w:p w14:paraId="44702B1C" w14:textId="76BF02C2" w:rsidR="00123B90" w:rsidRDefault="00281C9A" w:rsidP="00123B90">
      <w:pPr>
        <w:pStyle w:val="ListParagraph"/>
      </w:pPr>
      <w:r>
        <w:rPr>
          <w:noProof/>
          <w:lang w:eastAsia="en-GB"/>
        </w:rPr>
        <w:lastRenderedPageBreak/>
        <w:drawing>
          <wp:inline distT="0" distB="0" distL="0" distR="0" wp14:anchorId="18D9BFA5" wp14:editId="4CEB9E63">
            <wp:extent cx="2534004" cy="381053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reg_losos.png"/>
                    <pic:cNvPicPr/>
                  </pic:nvPicPr>
                  <pic:blipFill>
                    <a:blip r:embed="rId68">
                      <a:extLst>
                        <a:ext uri="{28A0092B-C50C-407E-A947-70E740481C1C}">
                          <a14:useLocalDpi xmlns:a14="http://schemas.microsoft.com/office/drawing/2010/main" val="0"/>
                        </a:ext>
                      </a:extLst>
                    </a:blip>
                    <a:stretch>
                      <a:fillRect/>
                    </a:stretch>
                  </pic:blipFill>
                  <pic:spPr>
                    <a:xfrm>
                      <a:off x="0" y="0"/>
                      <a:ext cx="2534004" cy="3810532"/>
                    </a:xfrm>
                    <a:prstGeom prst="rect">
                      <a:avLst/>
                    </a:prstGeom>
                  </pic:spPr>
                </pic:pic>
              </a:graphicData>
            </a:graphic>
          </wp:inline>
        </w:drawing>
      </w:r>
    </w:p>
    <w:p w14:paraId="0628119D" w14:textId="44170024" w:rsidR="00281C9A" w:rsidRDefault="00281C9A" w:rsidP="00BF6CF1">
      <w:pPr>
        <w:pStyle w:val="ListParagraph"/>
        <w:numPr>
          <w:ilvl w:val="0"/>
          <w:numId w:val="15"/>
        </w:numPr>
      </w:pPr>
      <w:r>
        <w:t>The LOSOS that can be submitted are the ones related to Learning Outc</w:t>
      </w:r>
      <w:r w:rsidR="006D1CB5">
        <w:t xml:space="preserve">omes with at least one associated </w:t>
      </w:r>
      <w:r>
        <w:t xml:space="preserve">Activity. You can check this by looking at the activities counted on the right </w:t>
      </w:r>
      <w:r w:rsidR="00087912">
        <w:t xml:space="preserve">side </w:t>
      </w:r>
      <w:r>
        <w:t>of</w:t>
      </w:r>
      <w:r w:rsidR="00087912">
        <w:t xml:space="preserve"> the l</w:t>
      </w:r>
      <w:r>
        <w:t xml:space="preserve">earning outcome </w:t>
      </w:r>
      <w:r w:rsidR="00087912">
        <w:t>title and expanding a specific node of the tree-view list to show the activities related to the Lo and the evidence related to each activity.</w:t>
      </w:r>
    </w:p>
    <w:p w14:paraId="79081999" w14:textId="77777777" w:rsidR="00087912" w:rsidRDefault="00087912" w:rsidP="00087912">
      <w:pPr>
        <w:pStyle w:val="ListParagraph"/>
      </w:pPr>
    </w:p>
    <w:p w14:paraId="46CAF60C" w14:textId="127FB027" w:rsidR="00087912" w:rsidRDefault="00087912" w:rsidP="00087912">
      <w:pPr>
        <w:pStyle w:val="ListParagraph"/>
      </w:pPr>
      <w:r>
        <w:rPr>
          <w:noProof/>
          <w:lang w:eastAsia="en-GB"/>
        </w:rPr>
        <w:drawing>
          <wp:inline distT="0" distB="0" distL="0" distR="0" wp14:anchorId="479578F2" wp14:editId="069F5A20">
            <wp:extent cx="5731510" cy="923290"/>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reg_lo_relation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923290"/>
                    </a:xfrm>
                    <a:prstGeom prst="rect">
                      <a:avLst/>
                    </a:prstGeom>
                  </pic:spPr>
                </pic:pic>
              </a:graphicData>
            </a:graphic>
          </wp:inline>
        </w:drawing>
      </w:r>
    </w:p>
    <w:p w14:paraId="6E47B5B2" w14:textId="77777777" w:rsidR="00087912" w:rsidRDefault="00087912" w:rsidP="00087912">
      <w:pPr>
        <w:pStyle w:val="ListParagraph"/>
      </w:pPr>
    </w:p>
    <w:p w14:paraId="2D3049F2" w14:textId="77777777" w:rsidR="00674F8A" w:rsidRDefault="00674F8A" w:rsidP="00674F8A">
      <w:pPr>
        <w:pStyle w:val="ListParagraph"/>
      </w:pPr>
    </w:p>
    <w:p w14:paraId="64556050" w14:textId="77777777" w:rsidR="00674F8A" w:rsidRDefault="00674F8A" w:rsidP="00674F8A">
      <w:pPr>
        <w:pStyle w:val="ListParagraph"/>
      </w:pPr>
    </w:p>
    <w:p w14:paraId="3A5CCA62" w14:textId="77777777" w:rsidR="00674F8A" w:rsidRDefault="00674F8A" w:rsidP="00674F8A">
      <w:pPr>
        <w:pStyle w:val="ListParagraph"/>
      </w:pPr>
    </w:p>
    <w:p w14:paraId="14CCEBF8" w14:textId="77777777" w:rsidR="00674F8A" w:rsidRDefault="00674F8A" w:rsidP="00674F8A">
      <w:pPr>
        <w:pStyle w:val="ListParagraph"/>
      </w:pPr>
    </w:p>
    <w:p w14:paraId="14853ED2" w14:textId="77777777" w:rsidR="00674F8A" w:rsidRDefault="00674F8A" w:rsidP="00674F8A">
      <w:pPr>
        <w:pStyle w:val="ListParagraph"/>
      </w:pPr>
    </w:p>
    <w:p w14:paraId="56C7BAD4" w14:textId="77777777" w:rsidR="00674F8A" w:rsidRDefault="00674F8A" w:rsidP="00674F8A">
      <w:pPr>
        <w:pStyle w:val="ListParagraph"/>
      </w:pPr>
    </w:p>
    <w:p w14:paraId="47574E3A" w14:textId="77777777" w:rsidR="00674F8A" w:rsidRDefault="00674F8A" w:rsidP="00674F8A">
      <w:pPr>
        <w:pStyle w:val="ListParagraph"/>
      </w:pPr>
    </w:p>
    <w:p w14:paraId="3091829C" w14:textId="77777777" w:rsidR="00674F8A" w:rsidRDefault="00674F8A" w:rsidP="00674F8A">
      <w:pPr>
        <w:pStyle w:val="ListParagraph"/>
      </w:pPr>
    </w:p>
    <w:p w14:paraId="594C6F44" w14:textId="77777777" w:rsidR="00674F8A" w:rsidRDefault="00674F8A" w:rsidP="00674F8A">
      <w:pPr>
        <w:pStyle w:val="ListParagraph"/>
      </w:pPr>
    </w:p>
    <w:p w14:paraId="2A9FDE4C" w14:textId="321CED06" w:rsidR="00674F8A" w:rsidRDefault="00674F8A" w:rsidP="00BF6CF1">
      <w:pPr>
        <w:pStyle w:val="ListParagraph"/>
        <w:numPr>
          <w:ilvl w:val="0"/>
          <w:numId w:val="15"/>
        </w:numPr>
      </w:pPr>
      <w:r>
        <w:lastRenderedPageBreak/>
        <w:t xml:space="preserve">Click </w:t>
      </w:r>
      <w:r w:rsidRPr="00674F8A">
        <w:rPr>
          <w:b/>
        </w:rPr>
        <w:t>“</w:t>
      </w:r>
      <w:r>
        <w:rPr>
          <w:b/>
        </w:rPr>
        <w:t>Submit LOSOS</w:t>
      </w:r>
      <w:r w:rsidRPr="00674F8A">
        <w:rPr>
          <w:b/>
        </w:rPr>
        <w:t>”</w:t>
      </w:r>
      <w:r>
        <w:rPr>
          <w:b/>
        </w:rPr>
        <w:t xml:space="preserve"> </w:t>
      </w:r>
      <w:r w:rsidRPr="00674F8A">
        <w:t>being</w:t>
      </w:r>
      <w:r>
        <w:rPr>
          <w:b/>
        </w:rPr>
        <w:t xml:space="preserve"> </w:t>
      </w:r>
      <w:r w:rsidRPr="00674F8A">
        <w:t xml:space="preserve">sure to </w:t>
      </w:r>
      <w:r>
        <w:t>have created in advance an ARCP item (explained in the next “ARCP” section of this document) and that the phase is set in your “</w:t>
      </w:r>
      <w:r w:rsidR="00330E58">
        <w:t xml:space="preserve">My </w:t>
      </w:r>
      <w:r>
        <w:t>Profile”</w:t>
      </w:r>
      <w:r w:rsidR="00330E58">
        <w:t xml:space="preserve"> section.</w:t>
      </w:r>
    </w:p>
    <w:p w14:paraId="33D94AF2" w14:textId="1ABDC11F" w:rsidR="00330E58" w:rsidRPr="00330E58" w:rsidRDefault="00330E58" w:rsidP="00330E58">
      <w:pPr>
        <w:pStyle w:val="ListParagraph"/>
        <w:rPr>
          <w:u w:val="single"/>
        </w:rPr>
      </w:pPr>
      <w:r w:rsidRPr="00330E58">
        <w:rPr>
          <w:u w:val="single"/>
        </w:rPr>
        <w:t>Error on submission</w:t>
      </w:r>
    </w:p>
    <w:p w14:paraId="43A3A032" w14:textId="3EF431B7" w:rsidR="00674F8A" w:rsidRPr="00674F8A" w:rsidRDefault="00674F8A" w:rsidP="00674F8A">
      <w:pPr>
        <w:pStyle w:val="ListParagraph"/>
      </w:pPr>
      <w:r>
        <w:rPr>
          <w:noProof/>
          <w:lang w:eastAsia="en-GB"/>
        </w:rPr>
        <w:drawing>
          <wp:inline distT="0" distB="0" distL="0" distR="0" wp14:anchorId="39242228" wp14:editId="2E34A5B5">
            <wp:extent cx="5731510" cy="4655185"/>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reg_losos_error.png"/>
                    <pic:cNvPicPr/>
                  </pic:nvPicPr>
                  <pic:blipFill>
                    <a:blip r:embed="rId70">
                      <a:extLst>
                        <a:ext uri="{28A0092B-C50C-407E-A947-70E740481C1C}">
                          <a14:useLocalDpi xmlns:a14="http://schemas.microsoft.com/office/drawing/2010/main" val="0"/>
                        </a:ext>
                      </a:extLst>
                    </a:blip>
                    <a:stretch>
                      <a:fillRect/>
                    </a:stretch>
                  </pic:blipFill>
                  <pic:spPr>
                    <a:xfrm>
                      <a:off x="0" y="0"/>
                      <a:ext cx="5731510" cy="4655185"/>
                    </a:xfrm>
                    <a:prstGeom prst="rect">
                      <a:avLst/>
                    </a:prstGeom>
                  </pic:spPr>
                </pic:pic>
              </a:graphicData>
            </a:graphic>
          </wp:inline>
        </w:drawing>
      </w:r>
    </w:p>
    <w:p w14:paraId="0D33687D" w14:textId="77777777" w:rsidR="00674F8A" w:rsidRDefault="00674F8A" w:rsidP="00674F8A">
      <w:pPr>
        <w:pStyle w:val="ListParagraph"/>
      </w:pPr>
    </w:p>
    <w:p w14:paraId="34C5CF78" w14:textId="7CA66FBD" w:rsidR="00674F8A" w:rsidRDefault="00330E58" w:rsidP="00674F8A">
      <w:pPr>
        <w:pStyle w:val="ListParagraph"/>
        <w:rPr>
          <w:u w:val="single"/>
        </w:rPr>
      </w:pPr>
      <w:r w:rsidRPr="00330E58">
        <w:rPr>
          <w:u w:val="single"/>
        </w:rPr>
        <w:t>Phase and ARCP correctly set</w:t>
      </w:r>
    </w:p>
    <w:p w14:paraId="1819AFAE" w14:textId="2252968C" w:rsidR="00330E58" w:rsidRDefault="00B0631F" w:rsidP="00674F8A">
      <w:pPr>
        <w:pStyle w:val="ListParagraph"/>
        <w:rPr>
          <w:u w:val="single"/>
        </w:rPr>
      </w:pPr>
      <w:r>
        <w:rPr>
          <w:noProof/>
          <w:u w:val="single"/>
          <w:lang w:eastAsia="en-GB"/>
        </w:rPr>
        <w:drawing>
          <wp:inline distT="0" distB="0" distL="0" distR="0" wp14:anchorId="5566449C" wp14:editId="1DE5AE77">
            <wp:extent cx="5731510" cy="2433320"/>
            <wp:effectExtent l="0" t="0" r="254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reg_submit_losos.png"/>
                    <pic:cNvPicPr/>
                  </pic:nvPicPr>
                  <pic:blipFill>
                    <a:blip r:embed="rId71">
                      <a:extLst>
                        <a:ext uri="{28A0092B-C50C-407E-A947-70E740481C1C}">
                          <a14:useLocalDpi xmlns:a14="http://schemas.microsoft.com/office/drawing/2010/main" val="0"/>
                        </a:ext>
                      </a:extLst>
                    </a:blip>
                    <a:stretch>
                      <a:fillRect/>
                    </a:stretch>
                  </pic:blipFill>
                  <pic:spPr>
                    <a:xfrm>
                      <a:off x="0" y="0"/>
                      <a:ext cx="5731510" cy="2433320"/>
                    </a:xfrm>
                    <a:prstGeom prst="rect">
                      <a:avLst/>
                    </a:prstGeom>
                  </pic:spPr>
                </pic:pic>
              </a:graphicData>
            </a:graphic>
          </wp:inline>
        </w:drawing>
      </w:r>
    </w:p>
    <w:p w14:paraId="0F62D650" w14:textId="77777777" w:rsidR="00B0631F" w:rsidRDefault="00B0631F" w:rsidP="00674F8A">
      <w:pPr>
        <w:pStyle w:val="ListParagraph"/>
        <w:rPr>
          <w:u w:val="single"/>
        </w:rPr>
      </w:pPr>
    </w:p>
    <w:p w14:paraId="5DC46EB0" w14:textId="41B3160A" w:rsidR="00B0631F" w:rsidRPr="00B0631F" w:rsidRDefault="00B0631F" w:rsidP="00BF6CF1">
      <w:pPr>
        <w:pStyle w:val="ListParagraph"/>
        <w:numPr>
          <w:ilvl w:val="0"/>
          <w:numId w:val="15"/>
        </w:numPr>
      </w:pPr>
      <w:r w:rsidRPr="00B0631F">
        <w:lastRenderedPageBreak/>
        <w:t xml:space="preserve">Select </w:t>
      </w:r>
      <w:r>
        <w:t xml:space="preserve">one of the ARCP items option in the “ARCP” dropdown and the submission phase in the “Phase” dropdown (for Learning Outcomes that spans across multiple phases this dropdown shows multiple options). Click </w:t>
      </w:r>
      <w:r w:rsidRPr="00B0631F">
        <w:rPr>
          <w:b/>
        </w:rPr>
        <w:t>“Save and Close”</w:t>
      </w:r>
      <w:r>
        <w:rPr>
          <w:b/>
        </w:rPr>
        <w:t>.</w:t>
      </w:r>
    </w:p>
    <w:p w14:paraId="4981F651" w14:textId="5CCED65F" w:rsidR="00B0631F" w:rsidRPr="00B0631F" w:rsidRDefault="00B0631F" w:rsidP="00B0631F">
      <w:pPr>
        <w:ind w:left="720"/>
      </w:pPr>
      <w:r w:rsidRPr="00B0631F">
        <w:t xml:space="preserve">The </w:t>
      </w:r>
      <w:r>
        <w:t>submitted LOSOS will be now viewable by clicking “View Submitted LOSOS” that now appears in the dashboard</w:t>
      </w:r>
      <w:r w:rsidR="00AB6C92">
        <w:t xml:space="preserve"> for that specific Learning Outcome.</w:t>
      </w:r>
    </w:p>
    <w:p w14:paraId="76374731" w14:textId="0E168860" w:rsidR="00B0631F" w:rsidRDefault="00B0631F" w:rsidP="00B0631F">
      <w:pPr>
        <w:pStyle w:val="ListParagraph"/>
      </w:pPr>
      <w:r w:rsidRPr="00B0631F">
        <w:t xml:space="preserve">Please note </w:t>
      </w:r>
      <w:r w:rsidR="00AB6C92">
        <w:t>that the submission of a LOSOS for a Learning Outcome locks in cascade all the related activities and all the evidence related to each activity</w:t>
      </w:r>
    </w:p>
    <w:p w14:paraId="553EAFB3" w14:textId="77777777" w:rsidR="00DF163A" w:rsidRDefault="00DF163A" w:rsidP="00B0631F">
      <w:pPr>
        <w:pStyle w:val="ListParagraph"/>
      </w:pPr>
    </w:p>
    <w:p w14:paraId="60E75B37" w14:textId="5C939245" w:rsidR="00DF163A" w:rsidRDefault="00DF163A" w:rsidP="00B0631F">
      <w:pPr>
        <w:pStyle w:val="ListParagraph"/>
      </w:pPr>
      <w:r>
        <w:rPr>
          <w:noProof/>
          <w:lang w:eastAsia="en-GB"/>
        </w:rPr>
        <w:drawing>
          <wp:inline distT="0" distB="0" distL="0" distR="0" wp14:anchorId="245F44F3" wp14:editId="2BFA596C">
            <wp:extent cx="5731510" cy="398145"/>
            <wp:effectExtent l="0" t="0" r="254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g_view_loso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398145"/>
                    </a:xfrm>
                    <a:prstGeom prst="rect">
                      <a:avLst/>
                    </a:prstGeom>
                  </pic:spPr>
                </pic:pic>
              </a:graphicData>
            </a:graphic>
          </wp:inline>
        </w:drawing>
      </w:r>
    </w:p>
    <w:p w14:paraId="6345F6B6" w14:textId="77777777" w:rsidR="00AB6C92" w:rsidRDefault="00AB6C92" w:rsidP="00B0631F">
      <w:pPr>
        <w:pStyle w:val="ListParagraph"/>
      </w:pPr>
    </w:p>
    <w:p w14:paraId="117A7FB4" w14:textId="035CE0F0" w:rsidR="00AB6C92" w:rsidRPr="00B0631F" w:rsidRDefault="00DF163A" w:rsidP="00B0631F">
      <w:pPr>
        <w:pStyle w:val="ListParagraph"/>
      </w:pPr>
      <w:r>
        <w:rPr>
          <w:noProof/>
          <w:lang w:eastAsia="en-GB"/>
        </w:rPr>
        <w:drawing>
          <wp:inline distT="0" distB="0" distL="0" distR="0" wp14:anchorId="1D2DFF34" wp14:editId="1D54B208">
            <wp:extent cx="5731510" cy="4585335"/>
            <wp:effectExtent l="0" t="0" r="254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eg_losos_in_progress.png"/>
                    <pic:cNvPicPr/>
                  </pic:nvPicPr>
                  <pic:blipFill>
                    <a:blip r:embed="rId73">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7F6DD493" w14:textId="6C1B0022" w:rsidR="00B0631F" w:rsidRDefault="00205431" w:rsidP="00205431">
      <w:pPr>
        <w:pStyle w:val="Heading2"/>
      </w:pPr>
      <w:r>
        <w:t>View Approved LOSOS</w:t>
      </w:r>
    </w:p>
    <w:p w14:paraId="21E1BCF6" w14:textId="231D7A19" w:rsidR="00205431" w:rsidRDefault="00205431" w:rsidP="00BF6CF1">
      <w:pPr>
        <w:pStyle w:val="ListParagraph"/>
        <w:numPr>
          <w:ilvl w:val="0"/>
          <w:numId w:val="16"/>
        </w:numPr>
      </w:pPr>
      <w:r>
        <w:t xml:space="preserve">The fastest way to view an approved LOSOS is to access the “Learning Outcomes Dashboard” via </w:t>
      </w:r>
      <w:r w:rsidRPr="00205431">
        <w:rPr>
          <w:b/>
        </w:rPr>
        <w:t>“Via Signed Off”</w:t>
      </w:r>
      <w:r>
        <w:t xml:space="preserve"> link.</w:t>
      </w:r>
    </w:p>
    <w:p w14:paraId="3CE1E00F" w14:textId="59D84206" w:rsidR="00205431" w:rsidRDefault="00205431" w:rsidP="00205431">
      <w:pPr>
        <w:pStyle w:val="ListParagraph"/>
        <w:jc w:val="center"/>
      </w:pPr>
      <w:r>
        <w:rPr>
          <w:noProof/>
          <w:lang w:eastAsia="en-GB"/>
        </w:rPr>
        <w:lastRenderedPageBreak/>
        <w:drawing>
          <wp:inline distT="0" distB="0" distL="0" distR="0" wp14:anchorId="5869C4CF" wp14:editId="129DE2F9">
            <wp:extent cx="2543530" cy="3962953"/>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reg_losos_signed_off.png"/>
                    <pic:cNvPicPr/>
                  </pic:nvPicPr>
                  <pic:blipFill>
                    <a:blip r:embed="rId74">
                      <a:extLst>
                        <a:ext uri="{28A0092B-C50C-407E-A947-70E740481C1C}">
                          <a14:useLocalDpi xmlns:a14="http://schemas.microsoft.com/office/drawing/2010/main" val="0"/>
                        </a:ext>
                      </a:extLst>
                    </a:blip>
                    <a:stretch>
                      <a:fillRect/>
                    </a:stretch>
                  </pic:blipFill>
                  <pic:spPr>
                    <a:xfrm>
                      <a:off x="0" y="0"/>
                      <a:ext cx="2543530" cy="3962953"/>
                    </a:xfrm>
                    <a:prstGeom prst="rect">
                      <a:avLst/>
                    </a:prstGeom>
                  </pic:spPr>
                </pic:pic>
              </a:graphicData>
            </a:graphic>
          </wp:inline>
        </w:drawing>
      </w:r>
    </w:p>
    <w:p w14:paraId="4E628A8C" w14:textId="4407B308" w:rsidR="00205431" w:rsidRPr="00205431" w:rsidRDefault="00205431" w:rsidP="00BF6CF1">
      <w:pPr>
        <w:pStyle w:val="ListParagraph"/>
        <w:numPr>
          <w:ilvl w:val="0"/>
          <w:numId w:val="16"/>
        </w:numPr>
      </w:pPr>
      <w:r>
        <w:t xml:space="preserve">Click </w:t>
      </w:r>
      <w:r w:rsidRPr="00205431">
        <w:rPr>
          <w:b/>
        </w:rPr>
        <w:t>“View submitted LOSOS”</w:t>
      </w:r>
    </w:p>
    <w:p w14:paraId="3380FB59" w14:textId="2E697406" w:rsidR="00205431" w:rsidRDefault="00205431" w:rsidP="00B0631F">
      <w:pPr>
        <w:pStyle w:val="ListParagraph"/>
      </w:pPr>
      <w:r>
        <w:rPr>
          <w:noProof/>
          <w:lang w:eastAsia="en-GB"/>
        </w:rPr>
        <w:drawing>
          <wp:inline distT="0" distB="0" distL="0" distR="0" wp14:anchorId="14DBA92E" wp14:editId="597D13B2">
            <wp:extent cx="5731510" cy="1042670"/>
            <wp:effectExtent l="0" t="0" r="254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g_view_los.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1042670"/>
                    </a:xfrm>
                    <a:prstGeom prst="rect">
                      <a:avLst/>
                    </a:prstGeom>
                  </pic:spPr>
                </pic:pic>
              </a:graphicData>
            </a:graphic>
          </wp:inline>
        </w:drawing>
      </w:r>
    </w:p>
    <w:p w14:paraId="1E94D449" w14:textId="0ACFCE4B" w:rsidR="00205431" w:rsidRDefault="00205431" w:rsidP="00205431"/>
    <w:p w14:paraId="6E99ED76" w14:textId="301AB6FA" w:rsidR="00205431" w:rsidRDefault="00205431" w:rsidP="00BF6CF1">
      <w:pPr>
        <w:pStyle w:val="ListParagraph"/>
        <w:numPr>
          <w:ilvl w:val="0"/>
          <w:numId w:val="16"/>
        </w:numPr>
        <w:tabs>
          <w:tab w:val="left" w:pos="1515"/>
        </w:tabs>
        <w:rPr>
          <w:noProof/>
          <w:lang w:eastAsia="en-GB"/>
        </w:rPr>
      </w:pPr>
      <w:r>
        <w:rPr>
          <w:noProof/>
          <w:lang w:eastAsia="en-GB"/>
        </w:rPr>
        <w:t>View the</w:t>
      </w:r>
      <w:r w:rsidR="009D0F7F">
        <w:rPr>
          <w:noProof/>
          <w:lang w:eastAsia="en-GB"/>
        </w:rPr>
        <w:t xml:space="preserve"> LOSOS</w:t>
      </w:r>
      <w:r>
        <w:rPr>
          <w:noProof/>
          <w:lang w:eastAsia="en-GB"/>
        </w:rPr>
        <w:t xml:space="preserve"> form (read-only fields) with the fields populated by the Educational Supervisor</w:t>
      </w:r>
    </w:p>
    <w:p w14:paraId="6129D747" w14:textId="69AC2798" w:rsidR="007034B6" w:rsidRDefault="00205431" w:rsidP="00205431">
      <w:pPr>
        <w:tabs>
          <w:tab w:val="left" w:pos="1515"/>
        </w:tabs>
      </w:pPr>
      <w:r>
        <w:rPr>
          <w:noProof/>
          <w:lang w:eastAsia="en-GB"/>
        </w:rPr>
        <w:lastRenderedPageBreak/>
        <w:drawing>
          <wp:inline distT="0" distB="0" distL="0" distR="0" wp14:anchorId="06DDE749" wp14:editId="341A4370">
            <wp:extent cx="5238750" cy="41719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reg_approved_losos.png"/>
                    <pic:cNvPicPr/>
                  </pic:nvPicPr>
                  <pic:blipFill rotWithShape="1">
                    <a:blip r:embed="rId76">
                      <a:extLst>
                        <a:ext uri="{28A0092B-C50C-407E-A947-70E740481C1C}">
                          <a14:useLocalDpi xmlns:a14="http://schemas.microsoft.com/office/drawing/2010/main" val="0"/>
                        </a:ext>
                      </a:extLst>
                    </a:blip>
                    <a:srcRect l="2161" t="1273" r="6437" b="5772"/>
                    <a:stretch/>
                  </pic:blipFill>
                  <pic:spPr bwMode="auto">
                    <a:xfrm>
                      <a:off x="0" y="0"/>
                      <a:ext cx="5238750" cy="4171950"/>
                    </a:xfrm>
                    <a:prstGeom prst="rect">
                      <a:avLst/>
                    </a:prstGeom>
                    <a:ln>
                      <a:noFill/>
                    </a:ln>
                    <a:extLst>
                      <a:ext uri="{53640926-AAD7-44D8-BBD7-CCE9431645EC}">
                        <a14:shadowObscured xmlns:a14="http://schemas.microsoft.com/office/drawing/2010/main"/>
                      </a:ext>
                    </a:extLst>
                  </pic:spPr>
                </pic:pic>
              </a:graphicData>
            </a:graphic>
          </wp:inline>
        </w:drawing>
      </w:r>
    </w:p>
    <w:p w14:paraId="0C77EB75" w14:textId="4BDC6F8D" w:rsidR="007034B6" w:rsidRDefault="007034B6" w:rsidP="007034B6"/>
    <w:p w14:paraId="62B064D7" w14:textId="7D716632" w:rsidR="007034B6" w:rsidRDefault="007034B6" w:rsidP="007034B6">
      <w:pPr>
        <w:pStyle w:val="Heading1"/>
      </w:pPr>
      <w:r>
        <w:t>ARCP</w:t>
      </w:r>
    </w:p>
    <w:p w14:paraId="026A7F8F" w14:textId="4AAC39EF" w:rsidR="007034B6" w:rsidRDefault="007034B6" w:rsidP="007034B6"/>
    <w:p w14:paraId="4C376D61" w14:textId="293EEFD4" w:rsidR="00B0631F" w:rsidRDefault="00705B74" w:rsidP="00705B74">
      <w:pPr>
        <w:pStyle w:val="Heading2"/>
      </w:pPr>
      <w:r>
        <w:t>Create an ARCP record</w:t>
      </w:r>
    </w:p>
    <w:p w14:paraId="3D19FE56" w14:textId="4FA29DEF" w:rsidR="00705B74" w:rsidRPr="00705B74" w:rsidRDefault="00705B74" w:rsidP="00BF6CF1">
      <w:pPr>
        <w:pStyle w:val="ListParagraph"/>
        <w:numPr>
          <w:ilvl w:val="0"/>
          <w:numId w:val="17"/>
        </w:numPr>
      </w:pPr>
      <w:r>
        <w:t xml:space="preserve">Go to “ARCP”-&gt; “Create ARCP Record”. Click </w:t>
      </w:r>
      <w:r w:rsidRPr="00705B74">
        <w:rPr>
          <w:b/>
        </w:rPr>
        <w:t>“Create ARCP Record”</w:t>
      </w:r>
      <w:r>
        <w:rPr>
          <w:b/>
        </w:rPr>
        <w:t>.</w:t>
      </w:r>
    </w:p>
    <w:p w14:paraId="353A1A44" w14:textId="77777777" w:rsidR="007923A7" w:rsidRDefault="007923A7" w:rsidP="007923A7">
      <w:pPr>
        <w:pStyle w:val="ListParagraph"/>
        <w:ind w:left="1080"/>
      </w:pPr>
    </w:p>
    <w:p w14:paraId="70D01491" w14:textId="77777777" w:rsidR="007923A7" w:rsidRDefault="007923A7" w:rsidP="007923A7">
      <w:pPr>
        <w:ind w:left="720"/>
      </w:pPr>
    </w:p>
    <w:p w14:paraId="5D0700F8" w14:textId="7F448187" w:rsidR="007923A7" w:rsidRDefault="00705B74" w:rsidP="00E7427E">
      <w:pPr>
        <w:pStyle w:val="ListParagraph"/>
        <w:ind w:left="1080"/>
      </w:pPr>
      <w:r>
        <w:rPr>
          <w:noProof/>
          <w:lang w:eastAsia="en-GB"/>
        </w:rPr>
        <w:lastRenderedPageBreak/>
        <w:drawing>
          <wp:inline distT="0" distB="0" distL="0" distR="0" wp14:anchorId="6892BB34" wp14:editId="7B7361C5">
            <wp:extent cx="2467319" cy="4744112"/>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reg_arcp.png"/>
                    <pic:cNvPicPr/>
                  </pic:nvPicPr>
                  <pic:blipFill>
                    <a:blip r:embed="rId77">
                      <a:extLst>
                        <a:ext uri="{28A0092B-C50C-407E-A947-70E740481C1C}">
                          <a14:useLocalDpi xmlns:a14="http://schemas.microsoft.com/office/drawing/2010/main" val="0"/>
                        </a:ext>
                      </a:extLst>
                    </a:blip>
                    <a:stretch>
                      <a:fillRect/>
                    </a:stretch>
                  </pic:blipFill>
                  <pic:spPr>
                    <a:xfrm>
                      <a:off x="0" y="0"/>
                      <a:ext cx="2467319" cy="4744112"/>
                    </a:xfrm>
                    <a:prstGeom prst="rect">
                      <a:avLst/>
                    </a:prstGeom>
                  </pic:spPr>
                </pic:pic>
              </a:graphicData>
            </a:graphic>
          </wp:inline>
        </w:drawing>
      </w:r>
    </w:p>
    <w:p w14:paraId="40BBA30A" w14:textId="03164DF5" w:rsidR="00705B74" w:rsidRPr="00E7427E" w:rsidRDefault="00E7427E" w:rsidP="00BF6CF1">
      <w:pPr>
        <w:pStyle w:val="ListParagraph"/>
        <w:numPr>
          <w:ilvl w:val="0"/>
          <w:numId w:val="17"/>
        </w:numPr>
        <w:tabs>
          <w:tab w:val="left" w:pos="1155"/>
        </w:tabs>
      </w:pPr>
      <w:r>
        <w:t xml:space="preserve">Complete the form (at least the mandatory fields). Click </w:t>
      </w:r>
      <w:r w:rsidRPr="00E7427E">
        <w:rPr>
          <w:b/>
        </w:rPr>
        <w:t>“Save and Close”</w:t>
      </w:r>
    </w:p>
    <w:p w14:paraId="09B95985" w14:textId="7096F377" w:rsidR="00824CC2" w:rsidRDefault="00E7427E" w:rsidP="00E7427E">
      <w:pPr>
        <w:pStyle w:val="ListParagraph"/>
        <w:tabs>
          <w:tab w:val="left" w:pos="1155"/>
        </w:tabs>
        <w:ind w:left="1080"/>
      </w:pPr>
      <w:r>
        <w:rPr>
          <w:noProof/>
          <w:lang w:eastAsia="en-GB"/>
        </w:rPr>
        <w:drawing>
          <wp:inline distT="0" distB="0" distL="0" distR="0" wp14:anchorId="6BB1B65B" wp14:editId="0EC03882">
            <wp:extent cx="5731510" cy="3131820"/>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ec_arcp_item.png"/>
                    <pic:cNvPicPr/>
                  </pic:nvPicPr>
                  <pic:blipFill>
                    <a:blip r:embed="rId78">
                      <a:extLst>
                        <a:ext uri="{28A0092B-C50C-407E-A947-70E740481C1C}">
                          <a14:useLocalDpi xmlns:a14="http://schemas.microsoft.com/office/drawing/2010/main" val="0"/>
                        </a:ext>
                      </a:extLst>
                    </a:blip>
                    <a:stretch>
                      <a:fillRect/>
                    </a:stretch>
                  </pic:blipFill>
                  <pic:spPr>
                    <a:xfrm>
                      <a:off x="0" y="0"/>
                      <a:ext cx="5731510" cy="3131820"/>
                    </a:xfrm>
                    <a:prstGeom prst="rect">
                      <a:avLst/>
                    </a:prstGeom>
                  </pic:spPr>
                </pic:pic>
              </a:graphicData>
            </a:graphic>
          </wp:inline>
        </w:drawing>
      </w:r>
    </w:p>
    <w:p w14:paraId="6A06FFBC" w14:textId="633E83ED" w:rsidR="00E7427E" w:rsidRDefault="00824CC2" w:rsidP="00824CC2">
      <w:pPr>
        <w:pStyle w:val="Heading2"/>
      </w:pPr>
      <w:r>
        <w:lastRenderedPageBreak/>
        <w:t>Access the ARCP General Dashboard</w:t>
      </w:r>
    </w:p>
    <w:p w14:paraId="70580E1C" w14:textId="47FC3374" w:rsidR="00824CC2" w:rsidRDefault="00824CC2" w:rsidP="00BF6CF1">
      <w:pPr>
        <w:pStyle w:val="ListParagraph"/>
        <w:numPr>
          <w:ilvl w:val="0"/>
          <w:numId w:val="18"/>
        </w:numPr>
      </w:pPr>
      <w:r>
        <w:t xml:space="preserve">Go to ARCP-&gt; </w:t>
      </w:r>
      <w:r w:rsidR="009D74DA">
        <w:t xml:space="preserve">“View All”. Click </w:t>
      </w:r>
      <w:r w:rsidR="009D74DA" w:rsidRPr="009D74DA">
        <w:rPr>
          <w:b/>
        </w:rPr>
        <w:t>“View All”</w:t>
      </w:r>
    </w:p>
    <w:p w14:paraId="27659BB5" w14:textId="308A2010" w:rsidR="009D74DA" w:rsidRDefault="009D74DA" w:rsidP="009D74DA">
      <w:pPr>
        <w:pStyle w:val="ListParagraph"/>
      </w:pPr>
      <w:r>
        <w:rPr>
          <w:noProof/>
          <w:lang w:eastAsia="en-GB"/>
        </w:rPr>
        <w:drawing>
          <wp:inline distT="0" distB="0" distL="0" distR="0" wp14:anchorId="7844A3A7" wp14:editId="21049606">
            <wp:extent cx="2715004" cy="3839111"/>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reg_arcp_viewall.png"/>
                    <pic:cNvPicPr/>
                  </pic:nvPicPr>
                  <pic:blipFill>
                    <a:blip r:embed="rId79">
                      <a:extLst>
                        <a:ext uri="{28A0092B-C50C-407E-A947-70E740481C1C}">
                          <a14:useLocalDpi xmlns:a14="http://schemas.microsoft.com/office/drawing/2010/main" val="0"/>
                        </a:ext>
                      </a:extLst>
                    </a:blip>
                    <a:stretch>
                      <a:fillRect/>
                    </a:stretch>
                  </pic:blipFill>
                  <pic:spPr>
                    <a:xfrm>
                      <a:off x="0" y="0"/>
                      <a:ext cx="2715004" cy="3839111"/>
                    </a:xfrm>
                    <a:prstGeom prst="rect">
                      <a:avLst/>
                    </a:prstGeom>
                  </pic:spPr>
                </pic:pic>
              </a:graphicData>
            </a:graphic>
          </wp:inline>
        </w:drawing>
      </w:r>
    </w:p>
    <w:p w14:paraId="3DFCE1E7" w14:textId="341B364A" w:rsidR="009D74DA" w:rsidRDefault="009D74DA" w:rsidP="009D74DA"/>
    <w:p w14:paraId="12FE78D9" w14:textId="0C612AF3" w:rsidR="009D74DA" w:rsidRDefault="009D74DA" w:rsidP="00BF6CF1">
      <w:pPr>
        <w:pStyle w:val="ListParagraph"/>
        <w:numPr>
          <w:ilvl w:val="0"/>
          <w:numId w:val="18"/>
        </w:numPr>
        <w:tabs>
          <w:tab w:val="left" w:pos="960"/>
        </w:tabs>
      </w:pPr>
      <w:r>
        <w:t xml:space="preserve">The grid in  the “ARCP General Dashboard” page will show all the “ARCP record” items giving the possibility to click each row showing a sub-menu where it is possible to select the “View Item” button to be redirected to the particular item detail page. </w:t>
      </w:r>
    </w:p>
    <w:p w14:paraId="06B95FC2" w14:textId="1BE42324" w:rsidR="009D74DA" w:rsidRDefault="009D74DA" w:rsidP="009D74DA">
      <w:pPr>
        <w:tabs>
          <w:tab w:val="left" w:pos="960"/>
        </w:tabs>
      </w:pPr>
      <w:r>
        <w:tab/>
      </w:r>
    </w:p>
    <w:p w14:paraId="1A24E091" w14:textId="444BB959" w:rsidR="00646152" w:rsidRDefault="009D74DA" w:rsidP="009D74DA">
      <w:pPr>
        <w:tabs>
          <w:tab w:val="left" w:pos="960"/>
        </w:tabs>
      </w:pPr>
      <w:r>
        <w:tab/>
      </w:r>
      <w:r>
        <w:rPr>
          <w:noProof/>
          <w:lang w:eastAsia="en-GB"/>
        </w:rPr>
        <w:drawing>
          <wp:inline distT="0" distB="0" distL="0" distR="0" wp14:anchorId="3142DC77" wp14:editId="69B29813">
            <wp:extent cx="5731510" cy="173799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eg_clickable_arcp.png"/>
                    <pic:cNvPicPr/>
                  </pic:nvPicPr>
                  <pic:blipFill>
                    <a:blip r:embed="rId80">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14:paraId="281255AA" w14:textId="3D7F763D" w:rsidR="009D74DA" w:rsidRDefault="00646152" w:rsidP="00646152">
      <w:pPr>
        <w:tabs>
          <w:tab w:val="left" w:pos="1665"/>
        </w:tabs>
      </w:pPr>
      <w:r>
        <w:tab/>
      </w:r>
    </w:p>
    <w:p w14:paraId="40FE3AEF" w14:textId="77777777" w:rsidR="00646152" w:rsidRDefault="00646152" w:rsidP="00646152">
      <w:pPr>
        <w:pStyle w:val="Heading2"/>
      </w:pPr>
    </w:p>
    <w:p w14:paraId="5DE7D51B" w14:textId="21E74992" w:rsidR="00646152" w:rsidRDefault="00646152" w:rsidP="00646152">
      <w:pPr>
        <w:pStyle w:val="Heading2"/>
      </w:pPr>
      <w:r>
        <w:t>Access to an Existing ARCP record item</w:t>
      </w:r>
    </w:p>
    <w:p w14:paraId="7427B4F1" w14:textId="2D6C996E" w:rsidR="00646152" w:rsidRDefault="002D6161" w:rsidP="00BF6CF1">
      <w:pPr>
        <w:pStyle w:val="ListParagraph"/>
        <w:numPr>
          <w:ilvl w:val="0"/>
          <w:numId w:val="19"/>
        </w:numPr>
      </w:pPr>
      <w:r>
        <w:t xml:space="preserve">Go to the “ARCP General Dashboard” then Click </w:t>
      </w:r>
      <w:r w:rsidRPr="002D6161">
        <w:rPr>
          <w:b/>
        </w:rPr>
        <w:t>“View item”</w:t>
      </w:r>
      <w:r>
        <w:t xml:space="preserve"> or Click </w:t>
      </w:r>
      <w:r w:rsidRPr="002D6161">
        <w:rPr>
          <w:b/>
        </w:rPr>
        <w:t xml:space="preserve">“View </w:t>
      </w:r>
      <w:r w:rsidR="009A3D1A" w:rsidRPr="002D6161">
        <w:rPr>
          <w:b/>
        </w:rPr>
        <w:t xml:space="preserve">Current </w:t>
      </w:r>
      <w:r w:rsidR="009A3D1A" w:rsidRPr="002D6161">
        <w:t>“in</w:t>
      </w:r>
      <w:r w:rsidRPr="002D6161">
        <w:t xml:space="preserve"> the “ARCP” section in the left bar menu</w:t>
      </w:r>
      <w:r>
        <w:t xml:space="preserve"> to be redirected to the ARCP item page</w:t>
      </w:r>
      <w:r w:rsidR="00676735">
        <w:t>.</w:t>
      </w:r>
    </w:p>
    <w:p w14:paraId="34F92DB9" w14:textId="5005953B" w:rsidR="00952B1C" w:rsidRDefault="00F8368E" w:rsidP="00676735">
      <w:pPr>
        <w:pStyle w:val="ListParagraph"/>
      </w:pPr>
      <w:r>
        <w:t>This page contains</w:t>
      </w:r>
      <w:r w:rsidR="00952B1C">
        <w:t>:</w:t>
      </w:r>
    </w:p>
    <w:p w14:paraId="1F6CD679" w14:textId="55487AE2" w:rsidR="00676735" w:rsidRDefault="00952B1C" w:rsidP="00BF6CF1">
      <w:pPr>
        <w:pStyle w:val="ListParagraph"/>
        <w:numPr>
          <w:ilvl w:val="0"/>
          <w:numId w:val="20"/>
        </w:numPr>
      </w:pPr>
      <w:r>
        <w:t>the “D</w:t>
      </w:r>
      <w:r w:rsidR="00676735">
        <w:t>etails</w:t>
      </w:r>
      <w:r>
        <w:t>”</w:t>
      </w:r>
      <w:r w:rsidR="00B64144">
        <w:t xml:space="preserve"> section</w:t>
      </w:r>
      <w:r w:rsidR="00676735">
        <w:t xml:space="preserve"> of the ARCP (“ARCP Date”, “Additional details”, “From date”, “Cut-off date” and “Status” fields)</w:t>
      </w:r>
    </w:p>
    <w:p w14:paraId="589F0D16" w14:textId="71F2F23B" w:rsidR="00952B1C" w:rsidRDefault="00952B1C" w:rsidP="00BF6CF1">
      <w:pPr>
        <w:pStyle w:val="ListParagraph"/>
        <w:numPr>
          <w:ilvl w:val="0"/>
          <w:numId w:val="20"/>
        </w:numPr>
      </w:pPr>
      <w:r>
        <w:t>the “Associated reports” section where you can Submit/Finalise/Update/View reports (ESR, ASR and LAF)</w:t>
      </w:r>
    </w:p>
    <w:p w14:paraId="1043B739" w14:textId="6DED1084" w:rsidR="00952B1C" w:rsidRDefault="00952B1C" w:rsidP="00BF6CF1">
      <w:pPr>
        <w:pStyle w:val="ListParagraph"/>
        <w:numPr>
          <w:ilvl w:val="0"/>
          <w:numId w:val="20"/>
        </w:numPr>
      </w:pPr>
      <w:r>
        <w:t>the “Personal documents” section</w:t>
      </w:r>
      <w:r w:rsidR="002F0980">
        <w:t xml:space="preserve"> where you can upload forms (Form 4 and Form R) and CVs in forms of files</w:t>
      </w:r>
    </w:p>
    <w:p w14:paraId="6C771020" w14:textId="01CFFBF8" w:rsidR="002F0980" w:rsidRDefault="002F0980" w:rsidP="00BF6CF1">
      <w:pPr>
        <w:pStyle w:val="ListParagraph"/>
        <w:numPr>
          <w:ilvl w:val="0"/>
          <w:numId w:val="20"/>
        </w:numPr>
      </w:pPr>
      <w:r>
        <w:t>the “Associated Learning Outcomes” section with the usual tree-view list of LO-</w:t>
      </w:r>
      <w:r w:rsidR="007D137A">
        <w:t xml:space="preserve">Activity-Evidence with the possibility to view the particular LOSOS associated by clicking the </w:t>
      </w:r>
      <w:r w:rsidR="007D137A" w:rsidRPr="007D137A">
        <w:rPr>
          <w:b/>
        </w:rPr>
        <w:t>“View submitted LOSOS”</w:t>
      </w:r>
      <w:r w:rsidR="007D137A">
        <w:rPr>
          <w:b/>
        </w:rPr>
        <w:t xml:space="preserve"> </w:t>
      </w:r>
      <w:r w:rsidR="007D137A">
        <w:t>link</w:t>
      </w:r>
    </w:p>
    <w:p w14:paraId="37A46EE5" w14:textId="77777777" w:rsidR="00676735" w:rsidRDefault="00676735" w:rsidP="00676735">
      <w:pPr>
        <w:pStyle w:val="ListParagraph"/>
      </w:pPr>
    </w:p>
    <w:p w14:paraId="3A3F18F0" w14:textId="740BB7F6" w:rsidR="00676735" w:rsidRDefault="00676735" w:rsidP="00676735">
      <w:pPr>
        <w:pStyle w:val="ListParagraph"/>
      </w:pPr>
      <w:r>
        <w:rPr>
          <w:noProof/>
          <w:lang w:eastAsia="en-GB"/>
        </w:rPr>
        <w:drawing>
          <wp:inline distT="0" distB="0" distL="0" distR="0" wp14:anchorId="009D4ADD" wp14:editId="3F6BA384">
            <wp:extent cx="5731510" cy="4615815"/>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reg_arcp_item.png"/>
                    <pic:cNvPicPr/>
                  </pic:nvPicPr>
                  <pic:blipFill>
                    <a:blip r:embed="rId81">
                      <a:extLst>
                        <a:ext uri="{28A0092B-C50C-407E-A947-70E740481C1C}">
                          <a14:useLocalDpi xmlns:a14="http://schemas.microsoft.com/office/drawing/2010/main" val="0"/>
                        </a:ext>
                      </a:extLst>
                    </a:blip>
                    <a:stretch>
                      <a:fillRect/>
                    </a:stretch>
                  </pic:blipFill>
                  <pic:spPr>
                    <a:xfrm>
                      <a:off x="0" y="0"/>
                      <a:ext cx="5731510" cy="4615815"/>
                    </a:xfrm>
                    <a:prstGeom prst="rect">
                      <a:avLst/>
                    </a:prstGeom>
                  </pic:spPr>
                </pic:pic>
              </a:graphicData>
            </a:graphic>
          </wp:inline>
        </w:drawing>
      </w:r>
    </w:p>
    <w:p w14:paraId="31ABDE01" w14:textId="77777777" w:rsidR="009A3D1A" w:rsidRDefault="009A3D1A" w:rsidP="009A3D1A">
      <w:pPr>
        <w:pStyle w:val="ListParagraph"/>
      </w:pPr>
    </w:p>
    <w:p w14:paraId="2970944C" w14:textId="0DE7A359" w:rsidR="009A3D1A" w:rsidRPr="002D6161" w:rsidRDefault="002F0980" w:rsidP="009A3D1A">
      <w:pPr>
        <w:pStyle w:val="ListParagraph"/>
      </w:pPr>
      <w:r>
        <w:rPr>
          <w:noProof/>
          <w:lang w:eastAsia="en-GB"/>
        </w:rPr>
        <w:drawing>
          <wp:inline distT="0" distB="0" distL="0" distR="0" wp14:anchorId="0A723AD1" wp14:editId="76CB332C">
            <wp:extent cx="5731510" cy="1104265"/>
            <wp:effectExtent l="0" t="0" r="254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reg_arcp_associated_lo.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510" cy="1104265"/>
                    </a:xfrm>
                    <a:prstGeom prst="rect">
                      <a:avLst/>
                    </a:prstGeom>
                  </pic:spPr>
                </pic:pic>
              </a:graphicData>
            </a:graphic>
          </wp:inline>
        </w:drawing>
      </w:r>
    </w:p>
    <w:p w14:paraId="3B2B9E03" w14:textId="456EB22B" w:rsidR="002D6161" w:rsidRDefault="00F8368E" w:rsidP="00F8368E">
      <w:pPr>
        <w:pStyle w:val="Heading2"/>
      </w:pPr>
      <w:r>
        <w:t>Upload personal documents</w:t>
      </w:r>
    </w:p>
    <w:p w14:paraId="05666CF5" w14:textId="49702B79" w:rsidR="00F8368E" w:rsidRDefault="00F8368E" w:rsidP="00BF6CF1">
      <w:pPr>
        <w:pStyle w:val="ListParagraph"/>
        <w:numPr>
          <w:ilvl w:val="0"/>
          <w:numId w:val="21"/>
        </w:numPr>
      </w:pPr>
      <w:r>
        <w:t>Go to “View ARCP” items as shown in the</w:t>
      </w:r>
      <w:r w:rsidRPr="00F8368E">
        <w:rPr>
          <w:b/>
        </w:rPr>
        <w:t xml:space="preserve"> “Access to an Existing ARCP record item”</w:t>
      </w:r>
      <w:r>
        <w:rPr>
          <w:b/>
        </w:rPr>
        <w:t xml:space="preserve"> </w:t>
      </w:r>
      <w:r w:rsidRPr="00F8368E">
        <w:t>process</w:t>
      </w:r>
      <w:r>
        <w:t>.</w:t>
      </w:r>
    </w:p>
    <w:p w14:paraId="11E248FA" w14:textId="79F6C78A" w:rsidR="00F8368E" w:rsidRDefault="00F8368E" w:rsidP="00F8368E">
      <w:pPr>
        <w:pStyle w:val="ListParagraph"/>
      </w:pPr>
      <w:r>
        <w:t>Use the “Choose file” buttons to select</w:t>
      </w:r>
      <w:r w:rsidR="008712BC">
        <w:t xml:space="preserve"> the files you want to upload</w:t>
      </w:r>
    </w:p>
    <w:p w14:paraId="06E99119" w14:textId="0B51FFEF" w:rsidR="008712BC" w:rsidRDefault="00F8368E" w:rsidP="00F8368E">
      <w:pPr>
        <w:pStyle w:val="ListParagraph"/>
      </w:pPr>
      <w:r>
        <w:rPr>
          <w:noProof/>
          <w:lang w:eastAsia="en-GB"/>
        </w:rPr>
        <w:drawing>
          <wp:inline distT="0" distB="0" distL="0" distR="0" wp14:anchorId="214861A3" wp14:editId="471F2BDB">
            <wp:extent cx="5731510" cy="1692910"/>
            <wp:effectExtent l="0" t="0" r="254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eg_arcp_personal_doc.png"/>
                    <pic:cNvPicPr/>
                  </pic:nvPicPr>
                  <pic:blipFill>
                    <a:blip r:embed="rId83">
                      <a:extLst>
                        <a:ext uri="{28A0092B-C50C-407E-A947-70E740481C1C}">
                          <a14:useLocalDpi xmlns:a14="http://schemas.microsoft.com/office/drawing/2010/main" val="0"/>
                        </a:ext>
                      </a:extLst>
                    </a:blip>
                    <a:stretch>
                      <a:fillRect/>
                    </a:stretch>
                  </pic:blipFill>
                  <pic:spPr>
                    <a:xfrm>
                      <a:off x="0" y="0"/>
                      <a:ext cx="5731510" cy="1692910"/>
                    </a:xfrm>
                    <a:prstGeom prst="rect">
                      <a:avLst/>
                    </a:prstGeom>
                  </pic:spPr>
                </pic:pic>
              </a:graphicData>
            </a:graphic>
          </wp:inline>
        </w:drawing>
      </w:r>
    </w:p>
    <w:p w14:paraId="63D41E9B" w14:textId="4396C8C2" w:rsidR="008712BC" w:rsidRDefault="008712BC" w:rsidP="008712BC"/>
    <w:p w14:paraId="0AA09225" w14:textId="6543D07F" w:rsidR="00F8368E" w:rsidRPr="008712BC" w:rsidRDefault="008712BC" w:rsidP="00BF6CF1">
      <w:pPr>
        <w:pStyle w:val="ListParagraph"/>
        <w:numPr>
          <w:ilvl w:val="0"/>
          <w:numId w:val="21"/>
        </w:numPr>
        <w:tabs>
          <w:tab w:val="left" w:pos="1110"/>
        </w:tabs>
      </w:pPr>
      <w:r>
        <w:t xml:space="preserve">When at least one of  the 3 files has been selected Click </w:t>
      </w:r>
      <w:r w:rsidRPr="008712BC">
        <w:rPr>
          <w:b/>
        </w:rPr>
        <w:t>“Upload”</w:t>
      </w:r>
    </w:p>
    <w:p w14:paraId="75A29497" w14:textId="4D21C4B6" w:rsidR="008712BC" w:rsidRDefault="008712BC" w:rsidP="008712BC">
      <w:pPr>
        <w:pStyle w:val="ListParagraph"/>
        <w:tabs>
          <w:tab w:val="left" w:pos="1110"/>
        </w:tabs>
      </w:pPr>
      <w:r>
        <w:rPr>
          <w:noProof/>
          <w:lang w:eastAsia="en-GB"/>
        </w:rPr>
        <w:drawing>
          <wp:inline distT="0" distB="0" distL="0" distR="0" wp14:anchorId="282B833D" wp14:editId="255A96C2">
            <wp:extent cx="5731510" cy="1694180"/>
            <wp:effectExtent l="0" t="0" r="254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reg_arcp_upload.png"/>
                    <pic:cNvPicPr/>
                  </pic:nvPicPr>
                  <pic:blipFill>
                    <a:blip r:embed="rId84">
                      <a:extLst>
                        <a:ext uri="{28A0092B-C50C-407E-A947-70E740481C1C}">
                          <a14:useLocalDpi xmlns:a14="http://schemas.microsoft.com/office/drawing/2010/main" val="0"/>
                        </a:ext>
                      </a:extLst>
                    </a:blip>
                    <a:stretch>
                      <a:fillRect/>
                    </a:stretch>
                  </pic:blipFill>
                  <pic:spPr>
                    <a:xfrm>
                      <a:off x="0" y="0"/>
                      <a:ext cx="5731510" cy="1694180"/>
                    </a:xfrm>
                    <a:prstGeom prst="rect">
                      <a:avLst/>
                    </a:prstGeom>
                  </pic:spPr>
                </pic:pic>
              </a:graphicData>
            </a:graphic>
          </wp:inline>
        </w:drawing>
      </w:r>
    </w:p>
    <w:p w14:paraId="238463B1" w14:textId="3E351835" w:rsidR="008712BC" w:rsidRDefault="008712BC" w:rsidP="008712BC"/>
    <w:p w14:paraId="15EE7D2D" w14:textId="6F3E592C" w:rsidR="008712BC" w:rsidRDefault="008712BC" w:rsidP="00BF6CF1">
      <w:pPr>
        <w:pStyle w:val="ListParagraph"/>
        <w:numPr>
          <w:ilvl w:val="0"/>
          <w:numId w:val="21"/>
        </w:numPr>
        <w:tabs>
          <w:tab w:val="left" w:pos="1500"/>
        </w:tabs>
      </w:pPr>
      <w:r>
        <w:t>When the process is complete you will be able to see the clickable name of the uploaded file/files on the right of the “Choose file” button.</w:t>
      </w:r>
    </w:p>
    <w:p w14:paraId="102AA41B" w14:textId="334F8286" w:rsidR="008712BC" w:rsidRDefault="00717904" w:rsidP="008712BC">
      <w:pPr>
        <w:pStyle w:val="ListParagraph"/>
        <w:tabs>
          <w:tab w:val="left" w:pos="1500"/>
        </w:tabs>
      </w:pPr>
      <w:r>
        <w:t>If needed t</w:t>
      </w:r>
      <w:r w:rsidR="008712BC">
        <w:t>he “Remove” button</w:t>
      </w:r>
      <w:r>
        <w:t xml:space="preserve"> allows you to remove the file and by clicking on the filename you are able to download the file on your local computer</w:t>
      </w:r>
    </w:p>
    <w:p w14:paraId="5E514D52" w14:textId="638D66B1" w:rsidR="00717904" w:rsidRDefault="00717904" w:rsidP="008712BC">
      <w:pPr>
        <w:pStyle w:val="ListParagraph"/>
        <w:tabs>
          <w:tab w:val="left" w:pos="1500"/>
        </w:tabs>
      </w:pPr>
      <w:r>
        <w:rPr>
          <w:noProof/>
          <w:lang w:eastAsia="en-GB"/>
        </w:rPr>
        <w:drawing>
          <wp:inline distT="0" distB="0" distL="0" distR="0" wp14:anchorId="42A989A3" wp14:editId="6F0C7682">
            <wp:extent cx="5731510" cy="723900"/>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eg_arcp_upload.png"/>
                    <pic:cNvPicPr/>
                  </pic:nvPicPr>
                  <pic:blipFill>
                    <a:blip r:embed="rId85">
                      <a:extLst>
                        <a:ext uri="{28A0092B-C50C-407E-A947-70E740481C1C}">
                          <a14:useLocalDpi xmlns:a14="http://schemas.microsoft.com/office/drawing/2010/main" val="0"/>
                        </a:ext>
                      </a:extLst>
                    </a:blip>
                    <a:stretch>
                      <a:fillRect/>
                    </a:stretch>
                  </pic:blipFill>
                  <pic:spPr>
                    <a:xfrm>
                      <a:off x="0" y="0"/>
                      <a:ext cx="5731510" cy="723900"/>
                    </a:xfrm>
                    <a:prstGeom prst="rect">
                      <a:avLst/>
                    </a:prstGeom>
                  </pic:spPr>
                </pic:pic>
              </a:graphicData>
            </a:graphic>
          </wp:inline>
        </w:drawing>
      </w:r>
    </w:p>
    <w:p w14:paraId="1D8953D7" w14:textId="291029E0" w:rsidR="00020E02" w:rsidRDefault="00020E02" w:rsidP="00BF6CF1">
      <w:pPr>
        <w:pStyle w:val="ListParagraph"/>
        <w:numPr>
          <w:ilvl w:val="0"/>
          <w:numId w:val="21"/>
        </w:numPr>
        <w:tabs>
          <w:tab w:val="left" w:pos="1500"/>
        </w:tabs>
      </w:pPr>
      <w:r>
        <w:lastRenderedPageBreak/>
        <w:t>If you want to upload another version of any of the documents by keeping the previous one just upload another file without removing the old one. You will be able to view all the versions of the file ordered chronologically with a date on the title</w:t>
      </w:r>
    </w:p>
    <w:p w14:paraId="083C5B78" w14:textId="36F07103" w:rsidR="00CA6DD0" w:rsidRDefault="00CA6DD0" w:rsidP="00CA6DD0">
      <w:pPr>
        <w:pStyle w:val="ListParagraph"/>
        <w:tabs>
          <w:tab w:val="left" w:pos="1500"/>
        </w:tabs>
      </w:pPr>
      <w:r>
        <w:rPr>
          <w:noProof/>
          <w:lang w:eastAsia="en-GB"/>
        </w:rPr>
        <w:drawing>
          <wp:inline distT="0" distB="0" distL="0" distR="0" wp14:anchorId="412C538F" wp14:editId="7F10F9A2">
            <wp:extent cx="5731510" cy="636905"/>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eg_arcp_versions.png"/>
                    <pic:cNvPicPr/>
                  </pic:nvPicPr>
                  <pic:blipFill>
                    <a:blip r:embed="rId86">
                      <a:extLst>
                        <a:ext uri="{28A0092B-C50C-407E-A947-70E740481C1C}">
                          <a14:useLocalDpi xmlns:a14="http://schemas.microsoft.com/office/drawing/2010/main" val="0"/>
                        </a:ext>
                      </a:extLst>
                    </a:blip>
                    <a:stretch>
                      <a:fillRect/>
                    </a:stretch>
                  </pic:blipFill>
                  <pic:spPr>
                    <a:xfrm>
                      <a:off x="0" y="0"/>
                      <a:ext cx="5731510" cy="636905"/>
                    </a:xfrm>
                    <a:prstGeom prst="rect">
                      <a:avLst/>
                    </a:prstGeom>
                  </pic:spPr>
                </pic:pic>
              </a:graphicData>
            </a:graphic>
          </wp:inline>
        </w:drawing>
      </w:r>
    </w:p>
    <w:p w14:paraId="48D0F090" w14:textId="77777777" w:rsidR="00020E02" w:rsidRDefault="00020E02" w:rsidP="008712BC">
      <w:pPr>
        <w:pStyle w:val="ListParagraph"/>
        <w:tabs>
          <w:tab w:val="left" w:pos="1500"/>
        </w:tabs>
      </w:pPr>
    </w:p>
    <w:p w14:paraId="53D1B696" w14:textId="77777777" w:rsidR="00CA6DD0" w:rsidRDefault="00CA6DD0" w:rsidP="00BF6CF1">
      <w:pPr>
        <w:pStyle w:val="ListParagraph"/>
        <w:numPr>
          <w:ilvl w:val="0"/>
          <w:numId w:val="21"/>
        </w:numPr>
        <w:tabs>
          <w:tab w:val="left" w:pos="1500"/>
        </w:tabs>
      </w:pPr>
      <w:r>
        <w:t>In the particular case of the “Curriculum vitae” file if you Go to the “My Profile” you will find the latest version of your uploaded CV at the bottom of the page</w:t>
      </w:r>
    </w:p>
    <w:p w14:paraId="0BA59F6F" w14:textId="77777777" w:rsidR="00412F46" w:rsidRDefault="00412F46" w:rsidP="00CA6DD0">
      <w:pPr>
        <w:pStyle w:val="ListParagraph"/>
        <w:tabs>
          <w:tab w:val="left" w:pos="1500"/>
        </w:tabs>
        <w:rPr>
          <w:noProof/>
          <w:lang w:eastAsia="en-GB"/>
        </w:rPr>
      </w:pPr>
    </w:p>
    <w:p w14:paraId="4945C771" w14:textId="2DCF93C2" w:rsidR="00CA6DD0" w:rsidRDefault="00CA6DD0" w:rsidP="00CA6DD0">
      <w:pPr>
        <w:pStyle w:val="ListParagraph"/>
        <w:tabs>
          <w:tab w:val="left" w:pos="1500"/>
        </w:tabs>
      </w:pPr>
      <w:r>
        <w:rPr>
          <w:noProof/>
          <w:lang w:eastAsia="en-GB"/>
        </w:rPr>
        <w:drawing>
          <wp:inline distT="0" distB="0" distL="0" distR="0" wp14:anchorId="0F643FB0" wp14:editId="12240A23">
            <wp:extent cx="5419725" cy="27908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eg_latest_cv.png"/>
                    <pic:cNvPicPr/>
                  </pic:nvPicPr>
                  <pic:blipFill rotWithShape="1">
                    <a:blip r:embed="rId87">
                      <a:extLst>
                        <a:ext uri="{28A0092B-C50C-407E-A947-70E740481C1C}">
                          <a14:useLocalDpi xmlns:a14="http://schemas.microsoft.com/office/drawing/2010/main" val="0"/>
                        </a:ext>
                      </a:extLst>
                    </a:blip>
                    <a:srcRect l="4154" r="1285" b="2507"/>
                    <a:stretch/>
                  </pic:blipFill>
                  <pic:spPr bwMode="auto">
                    <a:xfrm>
                      <a:off x="0" y="0"/>
                      <a:ext cx="5419725" cy="27908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7BBEDEC" w14:textId="77777777" w:rsidR="00280A46" w:rsidRDefault="00280A46" w:rsidP="00CA6DD0">
      <w:pPr>
        <w:pStyle w:val="ListParagraph"/>
        <w:tabs>
          <w:tab w:val="left" w:pos="1500"/>
        </w:tabs>
      </w:pPr>
    </w:p>
    <w:p w14:paraId="5C948096" w14:textId="5984FD88" w:rsidR="00DE70FD" w:rsidRDefault="00DE70FD" w:rsidP="00DE70FD">
      <w:pPr>
        <w:pStyle w:val="Heading1"/>
      </w:pPr>
      <w:r>
        <w:t>Educational Supervisor Report</w:t>
      </w:r>
    </w:p>
    <w:p w14:paraId="5FA34D03" w14:textId="70CDCB68" w:rsidR="00280A46" w:rsidRPr="00F05C35" w:rsidRDefault="00280A46" w:rsidP="00F05C35">
      <w:pPr>
        <w:pStyle w:val="Heading2"/>
        <w:rPr>
          <w:rStyle w:val="Strong"/>
          <w:b/>
          <w:bCs w:val="0"/>
        </w:rPr>
      </w:pPr>
      <w:r w:rsidRPr="00F05C35">
        <w:rPr>
          <w:rStyle w:val="Strong"/>
          <w:b/>
          <w:bCs w:val="0"/>
        </w:rPr>
        <w:t>Initiate E</w:t>
      </w:r>
      <w:r w:rsidR="009235D7">
        <w:rPr>
          <w:rStyle w:val="Strong"/>
          <w:b/>
          <w:bCs w:val="0"/>
        </w:rPr>
        <w:t>ducational Supervisor Report (ESR)</w:t>
      </w:r>
    </w:p>
    <w:p w14:paraId="2E079E69" w14:textId="60808FC3" w:rsidR="00F05C35" w:rsidRDefault="009235D7" w:rsidP="00BF6CF1">
      <w:pPr>
        <w:pStyle w:val="ListParagraph"/>
        <w:numPr>
          <w:ilvl w:val="0"/>
          <w:numId w:val="22"/>
        </w:numPr>
        <w:tabs>
          <w:tab w:val="left" w:pos="1500"/>
        </w:tabs>
        <w:rPr>
          <w:rStyle w:val="Strong"/>
          <w:b w:val="0"/>
        </w:rPr>
      </w:pPr>
      <w:r>
        <w:rPr>
          <w:rStyle w:val="Strong"/>
          <w:b w:val="0"/>
        </w:rPr>
        <w:t xml:space="preserve">Go to the “View ARCP” item page as described in </w:t>
      </w:r>
      <w:r w:rsidRPr="009235D7">
        <w:rPr>
          <w:rStyle w:val="Strong"/>
          <w:b w:val="0"/>
        </w:rPr>
        <w:t>the</w:t>
      </w:r>
      <w:r w:rsidRPr="009235D7">
        <w:rPr>
          <w:rStyle w:val="Strong"/>
        </w:rPr>
        <w:t xml:space="preserve"> “Access to an Existing ARCP record item”</w:t>
      </w:r>
      <w:r>
        <w:rPr>
          <w:rStyle w:val="Strong"/>
          <w:b w:val="0"/>
        </w:rPr>
        <w:t xml:space="preserve"> process. If no ESR has been already initiated by an Educational Supervisor the button shown in the “Associated Supervisor report” section will be “Submit ESR”.</w:t>
      </w:r>
    </w:p>
    <w:p w14:paraId="078DA85C" w14:textId="3A61DFFF" w:rsidR="009235D7" w:rsidRDefault="009235D7" w:rsidP="009235D7">
      <w:pPr>
        <w:pStyle w:val="ListParagraph"/>
        <w:tabs>
          <w:tab w:val="left" w:pos="1500"/>
        </w:tabs>
        <w:ind w:left="1080"/>
        <w:rPr>
          <w:rStyle w:val="Strong"/>
        </w:rPr>
      </w:pPr>
      <w:r>
        <w:rPr>
          <w:rStyle w:val="Strong"/>
          <w:b w:val="0"/>
        </w:rPr>
        <w:t xml:space="preserve">Click </w:t>
      </w:r>
      <w:r w:rsidRPr="009235D7">
        <w:rPr>
          <w:rStyle w:val="Strong"/>
        </w:rPr>
        <w:t>“Submit ESR”</w:t>
      </w:r>
    </w:p>
    <w:p w14:paraId="2517E8F1" w14:textId="77777777" w:rsidR="009235D7" w:rsidRDefault="009235D7" w:rsidP="009235D7">
      <w:pPr>
        <w:pStyle w:val="ListParagraph"/>
        <w:tabs>
          <w:tab w:val="left" w:pos="1500"/>
        </w:tabs>
        <w:ind w:left="1080"/>
        <w:rPr>
          <w:bCs/>
          <w:noProof/>
          <w:lang w:eastAsia="en-GB"/>
        </w:rPr>
      </w:pPr>
    </w:p>
    <w:p w14:paraId="7D638A14" w14:textId="77777777" w:rsidR="009235D7" w:rsidRDefault="009235D7" w:rsidP="009235D7">
      <w:pPr>
        <w:pStyle w:val="ListParagraph"/>
        <w:tabs>
          <w:tab w:val="left" w:pos="1500"/>
        </w:tabs>
        <w:ind w:left="1080"/>
        <w:rPr>
          <w:bCs/>
          <w:noProof/>
          <w:lang w:eastAsia="en-GB"/>
        </w:rPr>
      </w:pPr>
    </w:p>
    <w:p w14:paraId="57DAFBA6" w14:textId="7CC6606E" w:rsidR="009235D7" w:rsidRDefault="009235D7" w:rsidP="009235D7">
      <w:pPr>
        <w:pStyle w:val="ListParagraph"/>
        <w:tabs>
          <w:tab w:val="left" w:pos="1500"/>
        </w:tabs>
        <w:ind w:left="1080"/>
        <w:rPr>
          <w:rStyle w:val="Strong"/>
          <w:b w:val="0"/>
        </w:rPr>
      </w:pPr>
      <w:r>
        <w:rPr>
          <w:bCs/>
          <w:noProof/>
          <w:lang w:eastAsia="en-GB"/>
        </w:rPr>
        <w:lastRenderedPageBreak/>
        <w:drawing>
          <wp:inline distT="0" distB="0" distL="0" distR="0" wp14:anchorId="616E4C80" wp14:editId="3F88C7BE">
            <wp:extent cx="5114925" cy="16097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reg_submit_esr.png"/>
                    <pic:cNvPicPr/>
                  </pic:nvPicPr>
                  <pic:blipFill rotWithShape="1">
                    <a:blip r:embed="rId88">
                      <a:extLst>
                        <a:ext uri="{28A0092B-C50C-407E-A947-70E740481C1C}">
                          <a14:useLocalDpi xmlns:a14="http://schemas.microsoft.com/office/drawing/2010/main" val="0"/>
                        </a:ext>
                      </a:extLst>
                    </a:blip>
                    <a:srcRect t="5139" r="10758" b="8016"/>
                    <a:stretch/>
                  </pic:blipFill>
                  <pic:spPr bwMode="auto">
                    <a:xfrm>
                      <a:off x="0" y="0"/>
                      <a:ext cx="5114925" cy="1609725"/>
                    </a:xfrm>
                    <a:prstGeom prst="rect">
                      <a:avLst/>
                    </a:prstGeom>
                    <a:ln>
                      <a:noFill/>
                    </a:ln>
                    <a:extLst>
                      <a:ext uri="{53640926-AAD7-44D8-BBD7-CCE9431645EC}">
                        <a14:shadowObscured xmlns:a14="http://schemas.microsoft.com/office/drawing/2010/main"/>
                      </a:ext>
                    </a:extLst>
                  </pic:spPr>
                </pic:pic>
              </a:graphicData>
            </a:graphic>
          </wp:inline>
        </w:drawing>
      </w:r>
    </w:p>
    <w:p w14:paraId="21FB27B2" w14:textId="77777777" w:rsidR="009235D7" w:rsidRDefault="009235D7" w:rsidP="009235D7">
      <w:pPr>
        <w:pStyle w:val="ListParagraph"/>
        <w:tabs>
          <w:tab w:val="left" w:pos="1500"/>
        </w:tabs>
        <w:ind w:left="1080"/>
        <w:rPr>
          <w:rStyle w:val="Strong"/>
          <w:b w:val="0"/>
        </w:rPr>
      </w:pPr>
    </w:p>
    <w:p w14:paraId="3B2EA571" w14:textId="77BE89F6" w:rsidR="009235D7" w:rsidRPr="00E75F72" w:rsidRDefault="009235D7" w:rsidP="00BF6CF1">
      <w:pPr>
        <w:pStyle w:val="ListParagraph"/>
        <w:numPr>
          <w:ilvl w:val="0"/>
          <w:numId w:val="22"/>
        </w:numPr>
        <w:tabs>
          <w:tab w:val="left" w:pos="1500"/>
        </w:tabs>
        <w:rPr>
          <w:rStyle w:val="Strong"/>
          <w:b w:val="0"/>
        </w:rPr>
      </w:pPr>
      <w:r>
        <w:rPr>
          <w:rStyle w:val="Strong"/>
          <w:b w:val="0"/>
        </w:rPr>
        <w:t xml:space="preserve">Complete all the fields the form (the </w:t>
      </w:r>
      <w:r w:rsidR="002F25AE">
        <w:rPr>
          <w:rStyle w:val="Strong"/>
          <w:b w:val="0"/>
        </w:rPr>
        <w:t>“</w:t>
      </w:r>
      <w:r>
        <w:rPr>
          <w:rStyle w:val="Strong"/>
          <w:b w:val="0"/>
        </w:rPr>
        <w:t>Educational supervisor</w:t>
      </w:r>
      <w:r w:rsidR="002F25AE">
        <w:rPr>
          <w:rStyle w:val="Strong"/>
          <w:b w:val="0"/>
        </w:rPr>
        <w:t>” field</w:t>
      </w:r>
      <w:r>
        <w:rPr>
          <w:rStyle w:val="Strong"/>
          <w:b w:val="0"/>
        </w:rPr>
        <w:t xml:space="preserve"> is not editable and is set to the current one set in the “My Profile” section</w:t>
      </w:r>
      <w:r w:rsidR="002F25AE">
        <w:rPr>
          <w:rStyle w:val="Strong"/>
          <w:b w:val="0"/>
        </w:rPr>
        <w:t xml:space="preserve"> and to be changed it needs to be updated from there</w:t>
      </w:r>
      <w:r>
        <w:rPr>
          <w:rStyle w:val="Strong"/>
          <w:b w:val="0"/>
        </w:rPr>
        <w:t>)</w:t>
      </w:r>
      <w:r w:rsidR="00E75F72">
        <w:rPr>
          <w:rStyle w:val="Strong"/>
          <w:b w:val="0"/>
        </w:rPr>
        <w:t xml:space="preserve">. Click </w:t>
      </w:r>
      <w:r w:rsidR="00E75F72" w:rsidRPr="00E75F72">
        <w:rPr>
          <w:rStyle w:val="Strong"/>
        </w:rPr>
        <w:t>“Submit ESR”</w:t>
      </w:r>
    </w:p>
    <w:p w14:paraId="63BF8BF0" w14:textId="77777777" w:rsidR="00E75F72" w:rsidRDefault="00E75F72" w:rsidP="00E75F72">
      <w:pPr>
        <w:pStyle w:val="ListParagraph"/>
        <w:tabs>
          <w:tab w:val="left" w:pos="1500"/>
        </w:tabs>
        <w:ind w:left="1080"/>
        <w:rPr>
          <w:rStyle w:val="Strong"/>
          <w:b w:val="0"/>
        </w:rPr>
      </w:pPr>
    </w:p>
    <w:p w14:paraId="01811629" w14:textId="7F40DD75" w:rsidR="00DE70FD" w:rsidRDefault="00E75F72" w:rsidP="009235D7">
      <w:pPr>
        <w:pStyle w:val="ListParagraph"/>
        <w:tabs>
          <w:tab w:val="left" w:pos="1500"/>
        </w:tabs>
        <w:ind w:left="1080"/>
        <w:rPr>
          <w:rStyle w:val="Strong"/>
          <w:b w:val="0"/>
        </w:rPr>
      </w:pPr>
      <w:r>
        <w:rPr>
          <w:bCs/>
          <w:noProof/>
          <w:lang w:eastAsia="en-GB"/>
        </w:rPr>
        <w:drawing>
          <wp:inline distT="0" distB="0" distL="0" distR="0" wp14:anchorId="080139FA" wp14:editId="6EA12CBF">
            <wp:extent cx="5731510" cy="2153920"/>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reg_submit_esr_confirm.png"/>
                    <pic:cNvPicPr/>
                  </pic:nvPicPr>
                  <pic:blipFill>
                    <a:blip r:embed="rId89">
                      <a:extLst>
                        <a:ext uri="{28A0092B-C50C-407E-A947-70E740481C1C}">
                          <a14:useLocalDpi xmlns:a14="http://schemas.microsoft.com/office/drawing/2010/main" val="0"/>
                        </a:ext>
                      </a:extLst>
                    </a:blip>
                    <a:stretch>
                      <a:fillRect/>
                    </a:stretch>
                  </pic:blipFill>
                  <pic:spPr>
                    <a:xfrm>
                      <a:off x="0" y="0"/>
                      <a:ext cx="5731510" cy="2153920"/>
                    </a:xfrm>
                    <a:prstGeom prst="rect">
                      <a:avLst/>
                    </a:prstGeom>
                  </pic:spPr>
                </pic:pic>
              </a:graphicData>
            </a:graphic>
          </wp:inline>
        </w:drawing>
      </w:r>
    </w:p>
    <w:p w14:paraId="767CD1DA" w14:textId="1C8FBF4D" w:rsidR="00DE70FD" w:rsidRDefault="00DE70FD" w:rsidP="00DE70FD"/>
    <w:p w14:paraId="41BF5DC2" w14:textId="2483401E" w:rsidR="0044558D" w:rsidRDefault="00DE70FD" w:rsidP="00BF6CF1">
      <w:pPr>
        <w:pStyle w:val="ListParagraph"/>
        <w:numPr>
          <w:ilvl w:val="0"/>
          <w:numId w:val="22"/>
        </w:numPr>
        <w:tabs>
          <w:tab w:val="left" w:pos="945"/>
        </w:tabs>
      </w:pPr>
      <w:r>
        <w:t>If the process is</w:t>
      </w:r>
      <w:r w:rsidR="0044558D">
        <w:t xml:space="preserve"> successfully</w:t>
      </w:r>
      <w:r>
        <w:t xml:space="preserve"> complete the “Associated Reports” section will show the “View ESR” button instead</w:t>
      </w:r>
      <w:r w:rsidR="0044558D">
        <w:t>.</w:t>
      </w:r>
      <w:r w:rsidR="00EB1C3D">
        <w:t xml:space="preserve"> Click </w:t>
      </w:r>
      <w:r w:rsidR="00EB1C3D" w:rsidRPr="00EB1C3D">
        <w:rPr>
          <w:b/>
        </w:rPr>
        <w:t>“View ESR”</w:t>
      </w:r>
      <w:r w:rsidR="00EB1C3D">
        <w:rPr>
          <w:b/>
        </w:rPr>
        <w:t>.</w:t>
      </w:r>
      <w:r w:rsidR="00EB1C3D">
        <w:t xml:space="preserve"> </w:t>
      </w:r>
    </w:p>
    <w:p w14:paraId="61676A6A" w14:textId="77777777" w:rsidR="0044558D" w:rsidRDefault="0044558D" w:rsidP="0044558D">
      <w:pPr>
        <w:pStyle w:val="ListParagraph"/>
        <w:tabs>
          <w:tab w:val="left" w:pos="945"/>
        </w:tabs>
        <w:ind w:left="1080"/>
      </w:pPr>
    </w:p>
    <w:p w14:paraId="55167173" w14:textId="77777777" w:rsidR="00EB1C3D" w:rsidRDefault="00EB1C3D" w:rsidP="0044558D">
      <w:pPr>
        <w:pStyle w:val="ListParagraph"/>
        <w:tabs>
          <w:tab w:val="left" w:pos="945"/>
        </w:tabs>
        <w:ind w:left="1080"/>
        <w:rPr>
          <w:noProof/>
          <w:lang w:eastAsia="en-GB"/>
        </w:rPr>
      </w:pPr>
    </w:p>
    <w:p w14:paraId="020E219C" w14:textId="5A3F7A04" w:rsidR="00EB1C3D" w:rsidRDefault="0044558D" w:rsidP="0044558D">
      <w:pPr>
        <w:pStyle w:val="ListParagraph"/>
        <w:tabs>
          <w:tab w:val="left" w:pos="945"/>
        </w:tabs>
        <w:ind w:left="1080"/>
      </w:pPr>
      <w:r>
        <w:rPr>
          <w:noProof/>
          <w:lang w:eastAsia="en-GB"/>
        </w:rPr>
        <w:drawing>
          <wp:inline distT="0" distB="0" distL="0" distR="0" wp14:anchorId="3F48E74D" wp14:editId="0BF51AEB">
            <wp:extent cx="5343525" cy="8667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esr_view_button.png"/>
                    <pic:cNvPicPr/>
                  </pic:nvPicPr>
                  <pic:blipFill rotWithShape="1">
                    <a:blip r:embed="rId90">
                      <a:extLst>
                        <a:ext uri="{28A0092B-C50C-407E-A947-70E740481C1C}">
                          <a14:useLocalDpi xmlns:a14="http://schemas.microsoft.com/office/drawing/2010/main" val="0"/>
                        </a:ext>
                      </a:extLst>
                    </a:blip>
                    <a:srcRect r="6500"/>
                    <a:stretch/>
                  </pic:blipFill>
                  <pic:spPr bwMode="auto">
                    <a:xfrm>
                      <a:off x="0" y="0"/>
                      <a:ext cx="5344271" cy="866896"/>
                    </a:xfrm>
                    <a:prstGeom prst="rect">
                      <a:avLst/>
                    </a:prstGeom>
                    <a:ln>
                      <a:noFill/>
                    </a:ln>
                    <a:extLst>
                      <a:ext uri="{53640926-AAD7-44D8-BBD7-CCE9431645EC}">
                        <a14:shadowObscured xmlns:a14="http://schemas.microsoft.com/office/drawing/2010/main"/>
                      </a:ext>
                    </a:extLst>
                  </pic:spPr>
                </pic:pic>
              </a:graphicData>
            </a:graphic>
          </wp:inline>
        </w:drawing>
      </w:r>
    </w:p>
    <w:p w14:paraId="7F17C35F" w14:textId="77777777" w:rsidR="00EB1C3D" w:rsidRPr="00EB1C3D" w:rsidRDefault="00EB1C3D" w:rsidP="00EB1C3D"/>
    <w:p w14:paraId="50D9221F" w14:textId="77777777" w:rsidR="00EB1C3D" w:rsidRPr="00EB1C3D" w:rsidRDefault="00EB1C3D" w:rsidP="00EB1C3D"/>
    <w:p w14:paraId="5038D15B" w14:textId="34FEEFCE" w:rsidR="0044558D" w:rsidRDefault="00EB1C3D" w:rsidP="00EB1C3D">
      <w:pPr>
        <w:tabs>
          <w:tab w:val="left" w:pos="3540"/>
        </w:tabs>
      </w:pPr>
      <w:r>
        <w:tab/>
      </w:r>
    </w:p>
    <w:p w14:paraId="334284EF" w14:textId="77777777" w:rsidR="00EB1C3D" w:rsidRDefault="00EB1C3D" w:rsidP="00EB1C3D">
      <w:pPr>
        <w:tabs>
          <w:tab w:val="left" w:pos="3540"/>
        </w:tabs>
      </w:pPr>
    </w:p>
    <w:p w14:paraId="19F28929" w14:textId="77777777" w:rsidR="00EB1C3D" w:rsidRDefault="00EB1C3D" w:rsidP="00EB1C3D">
      <w:pPr>
        <w:tabs>
          <w:tab w:val="left" w:pos="3540"/>
        </w:tabs>
      </w:pPr>
    </w:p>
    <w:p w14:paraId="0884B68D" w14:textId="46FC9133" w:rsidR="00EB1C3D" w:rsidRDefault="00EB1C3D" w:rsidP="00BF6CF1">
      <w:pPr>
        <w:pStyle w:val="ListParagraph"/>
        <w:numPr>
          <w:ilvl w:val="0"/>
          <w:numId w:val="22"/>
        </w:numPr>
        <w:tabs>
          <w:tab w:val="left" w:pos="3540"/>
        </w:tabs>
      </w:pPr>
      <w:r>
        <w:t>The ESR Report form is in read only now and shows a</w:t>
      </w:r>
      <w:r w:rsidR="00077CB8">
        <w:t>n</w:t>
      </w:r>
      <w:r>
        <w:t xml:space="preserve"> “Under Review” status</w:t>
      </w:r>
      <w:r w:rsidR="00077CB8">
        <w:t>. The related Educational Supervisor can now on his side approve or reject the report.</w:t>
      </w:r>
    </w:p>
    <w:p w14:paraId="665BEBBA" w14:textId="77777777" w:rsidR="00EB1C3D" w:rsidRPr="00EB1C3D" w:rsidRDefault="00EB1C3D" w:rsidP="00EB1C3D">
      <w:pPr>
        <w:tabs>
          <w:tab w:val="left" w:pos="3540"/>
        </w:tabs>
      </w:pPr>
    </w:p>
    <w:p w14:paraId="257AEACB" w14:textId="70E49525" w:rsidR="00077CB8" w:rsidRDefault="0044558D" w:rsidP="0044558D">
      <w:pPr>
        <w:pStyle w:val="ListParagraph"/>
        <w:tabs>
          <w:tab w:val="left" w:pos="945"/>
        </w:tabs>
        <w:ind w:left="1080"/>
      </w:pPr>
      <w:r>
        <w:rPr>
          <w:noProof/>
          <w:lang w:eastAsia="en-GB"/>
        </w:rPr>
        <w:drawing>
          <wp:inline distT="0" distB="0" distL="0" distR="0" wp14:anchorId="30DAC928" wp14:editId="70582EF3">
            <wp:extent cx="5731510" cy="2418715"/>
            <wp:effectExtent l="0" t="0" r="254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esr_under_review.png"/>
                    <pic:cNvPicPr/>
                  </pic:nvPicPr>
                  <pic:blipFill>
                    <a:blip r:embed="rId91">
                      <a:extLst>
                        <a:ext uri="{28A0092B-C50C-407E-A947-70E740481C1C}">
                          <a14:useLocalDpi xmlns:a14="http://schemas.microsoft.com/office/drawing/2010/main" val="0"/>
                        </a:ext>
                      </a:extLst>
                    </a:blip>
                    <a:stretch>
                      <a:fillRect/>
                    </a:stretch>
                  </pic:blipFill>
                  <pic:spPr>
                    <a:xfrm>
                      <a:off x="0" y="0"/>
                      <a:ext cx="5731510" cy="2418715"/>
                    </a:xfrm>
                    <a:prstGeom prst="rect">
                      <a:avLst/>
                    </a:prstGeom>
                  </pic:spPr>
                </pic:pic>
              </a:graphicData>
            </a:graphic>
          </wp:inline>
        </w:drawing>
      </w:r>
    </w:p>
    <w:p w14:paraId="0C3AA2AF" w14:textId="2BDA60CF" w:rsidR="00077CB8" w:rsidRDefault="00077CB8" w:rsidP="00077CB8"/>
    <w:p w14:paraId="73C0C1CF" w14:textId="15793E2C" w:rsidR="0044558D" w:rsidRDefault="00077CB8" w:rsidP="00077CB8">
      <w:pPr>
        <w:pStyle w:val="Heading2"/>
      </w:pPr>
      <w:r>
        <w:tab/>
        <w:t>Finalise ESR</w:t>
      </w:r>
    </w:p>
    <w:p w14:paraId="0B9FD623" w14:textId="19FBED17" w:rsidR="00077CB8" w:rsidRDefault="00077CB8" w:rsidP="00BF6CF1">
      <w:pPr>
        <w:pStyle w:val="ListParagraph"/>
        <w:numPr>
          <w:ilvl w:val="0"/>
          <w:numId w:val="23"/>
        </w:numPr>
      </w:pPr>
      <w:r>
        <w:t>In case the Educational supervisor has initiated or rejected the ESR, go to “Associated report section”</w:t>
      </w:r>
      <w:r w:rsidR="00ED0C6A">
        <w:t xml:space="preserve"> and Click “Finalise ESR”</w:t>
      </w:r>
    </w:p>
    <w:p w14:paraId="70C3492B" w14:textId="00643807" w:rsidR="00ED0C6A" w:rsidRDefault="00ED0C6A" w:rsidP="00ED0C6A">
      <w:pPr>
        <w:pStyle w:val="ListParagraph"/>
        <w:ind w:left="1440"/>
      </w:pPr>
      <w:r>
        <w:rPr>
          <w:noProof/>
          <w:lang w:eastAsia="en-GB"/>
        </w:rPr>
        <w:drawing>
          <wp:inline distT="0" distB="0" distL="0" distR="0" wp14:anchorId="1FC619BF" wp14:editId="0DF1B789">
            <wp:extent cx="4925112" cy="1800476"/>
            <wp:effectExtent l="0" t="0" r="889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esr_finalise.png"/>
                    <pic:cNvPicPr/>
                  </pic:nvPicPr>
                  <pic:blipFill>
                    <a:blip r:embed="rId92">
                      <a:extLst>
                        <a:ext uri="{28A0092B-C50C-407E-A947-70E740481C1C}">
                          <a14:useLocalDpi xmlns:a14="http://schemas.microsoft.com/office/drawing/2010/main" val="0"/>
                        </a:ext>
                      </a:extLst>
                    </a:blip>
                    <a:stretch>
                      <a:fillRect/>
                    </a:stretch>
                  </pic:blipFill>
                  <pic:spPr>
                    <a:xfrm>
                      <a:off x="0" y="0"/>
                      <a:ext cx="4925112" cy="1800476"/>
                    </a:xfrm>
                    <a:prstGeom prst="rect">
                      <a:avLst/>
                    </a:prstGeom>
                  </pic:spPr>
                </pic:pic>
              </a:graphicData>
            </a:graphic>
          </wp:inline>
        </w:drawing>
      </w:r>
    </w:p>
    <w:p w14:paraId="2FD83BC2" w14:textId="30B6838E" w:rsidR="00077CB8" w:rsidRDefault="00ED0C6A" w:rsidP="00BF6CF1">
      <w:pPr>
        <w:pStyle w:val="ListParagraph"/>
        <w:numPr>
          <w:ilvl w:val="0"/>
          <w:numId w:val="23"/>
        </w:numPr>
      </w:pPr>
      <w:r>
        <w:t>Complete the form with valid data, then Click “Submit” to re-submit the ESR to the Educational Supervisor</w:t>
      </w:r>
    </w:p>
    <w:p w14:paraId="64E1BC8B" w14:textId="1BAA9372" w:rsidR="00ED0C6A" w:rsidRDefault="00ED0C6A" w:rsidP="00ED0C6A">
      <w:pPr>
        <w:pStyle w:val="ListParagraph"/>
        <w:ind w:left="1440"/>
      </w:pPr>
      <w:r>
        <w:rPr>
          <w:noProof/>
          <w:lang w:eastAsia="en-GB"/>
        </w:rPr>
        <w:lastRenderedPageBreak/>
        <w:drawing>
          <wp:inline distT="0" distB="0" distL="0" distR="0" wp14:anchorId="79E738E1" wp14:editId="70C8EBE6">
            <wp:extent cx="5731510" cy="3064510"/>
            <wp:effectExtent l="0" t="0" r="254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sr_finalise_001.png"/>
                    <pic:cNvPicPr/>
                  </pic:nvPicPr>
                  <pic:blipFill>
                    <a:blip r:embed="rId93">
                      <a:extLst>
                        <a:ext uri="{28A0092B-C50C-407E-A947-70E740481C1C}">
                          <a14:useLocalDpi xmlns:a14="http://schemas.microsoft.com/office/drawing/2010/main" val="0"/>
                        </a:ext>
                      </a:extLst>
                    </a:blip>
                    <a:stretch>
                      <a:fillRect/>
                    </a:stretch>
                  </pic:blipFill>
                  <pic:spPr>
                    <a:xfrm>
                      <a:off x="0" y="0"/>
                      <a:ext cx="5731510" cy="3064510"/>
                    </a:xfrm>
                    <a:prstGeom prst="rect">
                      <a:avLst/>
                    </a:prstGeom>
                  </pic:spPr>
                </pic:pic>
              </a:graphicData>
            </a:graphic>
          </wp:inline>
        </w:drawing>
      </w:r>
    </w:p>
    <w:p w14:paraId="2F79E5F3" w14:textId="0BC61B44" w:rsidR="00ED0C6A" w:rsidRDefault="00ED0C6A" w:rsidP="00077CB8">
      <w:pPr>
        <w:pStyle w:val="ListParagraph"/>
        <w:ind w:left="1440"/>
      </w:pPr>
    </w:p>
    <w:p w14:paraId="451F06F1" w14:textId="77777777" w:rsidR="00ED0C6A" w:rsidRPr="00ED0C6A" w:rsidRDefault="00ED0C6A" w:rsidP="00ED0C6A"/>
    <w:p w14:paraId="4A10B128" w14:textId="525A362C" w:rsidR="00ED0C6A" w:rsidRDefault="00ED0C6A" w:rsidP="00ED0C6A"/>
    <w:p w14:paraId="69DD2207" w14:textId="34B4BE6F" w:rsidR="00ED0C6A" w:rsidRDefault="00ED0C6A" w:rsidP="00ED0C6A">
      <w:pPr>
        <w:pStyle w:val="Heading2"/>
      </w:pPr>
      <w:r>
        <w:tab/>
        <w:t>View Approved ESR</w:t>
      </w:r>
    </w:p>
    <w:p w14:paraId="233B4AE3" w14:textId="4B7AD381" w:rsidR="00ED0C6A" w:rsidRDefault="00ED0C6A" w:rsidP="00BF6CF1">
      <w:pPr>
        <w:pStyle w:val="ListParagraph"/>
        <w:numPr>
          <w:ilvl w:val="0"/>
          <w:numId w:val="24"/>
        </w:numPr>
      </w:pPr>
      <w:r>
        <w:t>In case of approved ESR the form is only viewable in read-only mode. Go to the “Associated reports” section then  Click “View ESR”</w:t>
      </w:r>
    </w:p>
    <w:p w14:paraId="4210CAC3" w14:textId="2A197B0E" w:rsidR="003632F9" w:rsidRDefault="00E12471" w:rsidP="00ED0C6A">
      <w:pPr>
        <w:pStyle w:val="ListParagraph"/>
        <w:ind w:left="1800"/>
      </w:pPr>
      <w:r>
        <w:rPr>
          <w:noProof/>
          <w:lang w:eastAsia="en-GB"/>
        </w:rPr>
        <w:lastRenderedPageBreak/>
        <w:drawing>
          <wp:inline distT="0" distB="0" distL="0" distR="0" wp14:anchorId="5C67C245" wp14:editId="53E47C1E">
            <wp:extent cx="5731510" cy="4985385"/>
            <wp:effectExtent l="0" t="0" r="254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reg_esr_approved.png"/>
                    <pic:cNvPicPr/>
                  </pic:nvPicPr>
                  <pic:blipFill>
                    <a:blip r:embed="rId94">
                      <a:extLst>
                        <a:ext uri="{28A0092B-C50C-407E-A947-70E740481C1C}">
                          <a14:useLocalDpi xmlns:a14="http://schemas.microsoft.com/office/drawing/2010/main" val="0"/>
                        </a:ext>
                      </a:extLst>
                    </a:blip>
                    <a:stretch>
                      <a:fillRect/>
                    </a:stretch>
                  </pic:blipFill>
                  <pic:spPr>
                    <a:xfrm>
                      <a:off x="0" y="0"/>
                      <a:ext cx="5731510" cy="4985385"/>
                    </a:xfrm>
                    <a:prstGeom prst="rect">
                      <a:avLst/>
                    </a:prstGeom>
                  </pic:spPr>
                </pic:pic>
              </a:graphicData>
            </a:graphic>
          </wp:inline>
        </w:drawing>
      </w:r>
    </w:p>
    <w:p w14:paraId="3DD6ECF7" w14:textId="77777777" w:rsidR="003632F9" w:rsidRPr="003632F9" w:rsidRDefault="003632F9" w:rsidP="003632F9"/>
    <w:p w14:paraId="2DADCE61" w14:textId="77777777" w:rsidR="003632F9" w:rsidRPr="003632F9" w:rsidRDefault="003632F9" w:rsidP="003632F9"/>
    <w:p w14:paraId="65E27EB1" w14:textId="77777777" w:rsidR="003632F9" w:rsidRPr="003632F9" w:rsidRDefault="003632F9" w:rsidP="003632F9"/>
    <w:p w14:paraId="2E928FDE" w14:textId="3D234B9B" w:rsidR="003632F9" w:rsidRDefault="003632F9" w:rsidP="003632F9"/>
    <w:p w14:paraId="0E184417" w14:textId="4CABC12A" w:rsidR="003632F9" w:rsidRDefault="003632F9" w:rsidP="003632F9">
      <w:pPr>
        <w:pStyle w:val="Heading1"/>
      </w:pPr>
      <w:r>
        <w:t>Academic Supervisor Report (ASR)</w:t>
      </w:r>
    </w:p>
    <w:p w14:paraId="02282D8F" w14:textId="77777777" w:rsidR="003632F9" w:rsidRPr="003632F9" w:rsidRDefault="003632F9" w:rsidP="003632F9"/>
    <w:p w14:paraId="7ED3147D" w14:textId="5A6887FD" w:rsidR="003632F9" w:rsidRDefault="003632F9" w:rsidP="003632F9"/>
    <w:p w14:paraId="17D47EC9" w14:textId="580DC528" w:rsidR="003632F9" w:rsidRDefault="00B35087" w:rsidP="003632F9">
      <w:pPr>
        <w:pStyle w:val="Heading2"/>
      </w:pPr>
      <w:r>
        <w:t>Submit</w:t>
      </w:r>
      <w:r w:rsidR="003632F9">
        <w:t xml:space="preserve"> Academic Supervisor Report (ASR)</w:t>
      </w:r>
    </w:p>
    <w:p w14:paraId="7735D8DB" w14:textId="2C5B85D2" w:rsidR="00ED0C6A" w:rsidRDefault="003632F9" w:rsidP="00BF6CF1">
      <w:pPr>
        <w:pStyle w:val="ListParagraph"/>
        <w:numPr>
          <w:ilvl w:val="0"/>
          <w:numId w:val="25"/>
        </w:numPr>
      </w:pPr>
      <w:r>
        <w:t xml:space="preserve">Go to the “View ARCP” item page as described in the </w:t>
      </w:r>
      <w:r w:rsidRPr="003632F9">
        <w:rPr>
          <w:b/>
        </w:rPr>
        <w:t xml:space="preserve">“Access to an Existing ARCP record item” </w:t>
      </w:r>
      <w:r>
        <w:t xml:space="preserve">process. If the report has not been already initiated Click </w:t>
      </w:r>
      <w:r w:rsidRPr="00B35087">
        <w:rPr>
          <w:b/>
        </w:rPr>
        <w:t>“Submit ASR”</w:t>
      </w:r>
    </w:p>
    <w:p w14:paraId="4E2997F7" w14:textId="77777777" w:rsidR="003632F9" w:rsidRDefault="003632F9" w:rsidP="003632F9">
      <w:pPr>
        <w:pStyle w:val="ListParagraph"/>
      </w:pPr>
    </w:p>
    <w:p w14:paraId="2CB7ADEE" w14:textId="1B78F2D5" w:rsidR="003632F9" w:rsidRDefault="003632F9" w:rsidP="003632F9">
      <w:pPr>
        <w:pStyle w:val="ListParagraph"/>
      </w:pPr>
      <w:r>
        <w:rPr>
          <w:noProof/>
          <w:lang w:eastAsia="en-GB"/>
        </w:rPr>
        <w:lastRenderedPageBreak/>
        <w:drawing>
          <wp:inline distT="0" distB="0" distL="0" distR="0" wp14:anchorId="61F769A8" wp14:editId="229EEC81">
            <wp:extent cx="5106113" cy="543001"/>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res_asr_submit.png"/>
                    <pic:cNvPicPr/>
                  </pic:nvPicPr>
                  <pic:blipFill>
                    <a:blip r:embed="rId95">
                      <a:extLst>
                        <a:ext uri="{28A0092B-C50C-407E-A947-70E740481C1C}">
                          <a14:useLocalDpi xmlns:a14="http://schemas.microsoft.com/office/drawing/2010/main" val="0"/>
                        </a:ext>
                      </a:extLst>
                    </a:blip>
                    <a:stretch>
                      <a:fillRect/>
                    </a:stretch>
                  </pic:blipFill>
                  <pic:spPr>
                    <a:xfrm>
                      <a:off x="0" y="0"/>
                      <a:ext cx="5106113" cy="543001"/>
                    </a:xfrm>
                    <a:prstGeom prst="rect">
                      <a:avLst/>
                    </a:prstGeom>
                  </pic:spPr>
                </pic:pic>
              </a:graphicData>
            </a:graphic>
          </wp:inline>
        </w:drawing>
      </w:r>
    </w:p>
    <w:p w14:paraId="5D3C131E" w14:textId="77777777" w:rsidR="003632F9" w:rsidRPr="003632F9" w:rsidRDefault="003632F9" w:rsidP="003632F9"/>
    <w:p w14:paraId="0A088629" w14:textId="64B65012" w:rsidR="003632F9" w:rsidRDefault="003632F9" w:rsidP="003632F9"/>
    <w:p w14:paraId="412AAB24" w14:textId="641A55D5" w:rsidR="003632F9" w:rsidRDefault="003632F9" w:rsidP="00BF6CF1">
      <w:pPr>
        <w:pStyle w:val="ListParagraph"/>
        <w:numPr>
          <w:ilvl w:val="0"/>
          <w:numId w:val="25"/>
        </w:numPr>
      </w:pPr>
      <w:r>
        <w:t>Select the region of the Academic Supervisor you want to associate to the report, then Select the Academic Supervisor in the dropdown that appears after the selection of the region</w:t>
      </w:r>
      <w:r w:rsidR="003C10A3">
        <w:t xml:space="preserve">. Complete the form then Click </w:t>
      </w:r>
      <w:r w:rsidR="003C10A3" w:rsidRPr="003C10A3">
        <w:rPr>
          <w:b/>
        </w:rPr>
        <w:t>“Submit ASR”</w:t>
      </w:r>
    </w:p>
    <w:p w14:paraId="2AF9DC52" w14:textId="239BA7C1" w:rsidR="003C10A3" w:rsidRDefault="003632F9" w:rsidP="003632F9">
      <w:pPr>
        <w:pStyle w:val="ListParagraph"/>
      </w:pPr>
      <w:r>
        <w:rPr>
          <w:noProof/>
          <w:lang w:eastAsia="en-GB"/>
        </w:rPr>
        <w:drawing>
          <wp:inline distT="0" distB="0" distL="0" distR="0" wp14:anchorId="054BA3F8" wp14:editId="35BB06BB">
            <wp:extent cx="5731510" cy="1634490"/>
            <wp:effectExtent l="0" t="0" r="254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reg_asr_select_region.png"/>
                    <pic:cNvPicPr/>
                  </pic:nvPicPr>
                  <pic:blipFill>
                    <a:blip r:embed="rId96">
                      <a:extLst>
                        <a:ext uri="{28A0092B-C50C-407E-A947-70E740481C1C}">
                          <a14:useLocalDpi xmlns:a14="http://schemas.microsoft.com/office/drawing/2010/main" val="0"/>
                        </a:ext>
                      </a:extLst>
                    </a:blip>
                    <a:stretch>
                      <a:fillRect/>
                    </a:stretch>
                  </pic:blipFill>
                  <pic:spPr>
                    <a:xfrm>
                      <a:off x="0" y="0"/>
                      <a:ext cx="5731510" cy="1634490"/>
                    </a:xfrm>
                    <a:prstGeom prst="rect">
                      <a:avLst/>
                    </a:prstGeom>
                  </pic:spPr>
                </pic:pic>
              </a:graphicData>
            </a:graphic>
          </wp:inline>
        </w:drawing>
      </w:r>
    </w:p>
    <w:p w14:paraId="333145B8" w14:textId="77777777" w:rsidR="003C10A3" w:rsidRPr="003C10A3" w:rsidRDefault="003C10A3" w:rsidP="003C10A3"/>
    <w:p w14:paraId="257F6916" w14:textId="044C7FDC" w:rsidR="003C10A3" w:rsidRDefault="003C10A3" w:rsidP="003C10A3"/>
    <w:p w14:paraId="05D1D080" w14:textId="141A8CBD" w:rsidR="003C10A3" w:rsidRDefault="003C10A3" w:rsidP="003C10A3">
      <w:pPr>
        <w:pStyle w:val="ListParagraph"/>
      </w:pPr>
      <w:r>
        <w:tab/>
      </w:r>
      <w:r>
        <w:rPr>
          <w:noProof/>
          <w:lang w:eastAsia="en-GB"/>
        </w:rPr>
        <w:drawing>
          <wp:inline distT="0" distB="0" distL="0" distR="0" wp14:anchorId="1400684E" wp14:editId="62C5A4C8">
            <wp:extent cx="5731510" cy="1816100"/>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reg_asr_submission.png"/>
                    <pic:cNvPicPr/>
                  </pic:nvPicPr>
                  <pic:blipFill>
                    <a:blip r:embed="rId97">
                      <a:extLst>
                        <a:ext uri="{28A0092B-C50C-407E-A947-70E740481C1C}">
                          <a14:useLocalDpi xmlns:a14="http://schemas.microsoft.com/office/drawing/2010/main" val="0"/>
                        </a:ext>
                      </a:extLst>
                    </a:blip>
                    <a:stretch>
                      <a:fillRect/>
                    </a:stretch>
                  </pic:blipFill>
                  <pic:spPr>
                    <a:xfrm>
                      <a:off x="0" y="0"/>
                      <a:ext cx="5731510" cy="1816100"/>
                    </a:xfrm>
                    <a:prstGeom prst="rect">
                      <a:avLst/>
                    </a:prstGeom>
                  </pic:spPr>
                </pic:pic>
              </a:graphicData>
            </a:graphic>
          </wp:inline>
        </w:drawing>
      </w:r>
    </w:p>
    <w:p w14:paraId="043A2597" w14:textId="77777777" w:rsidR="003C10A3" w:rsidRPr="003C10A3" w:rsidRDefault="003C10A3" w:rsidP="003C10A3"/>
    <w:p w14:paraId="5995F6D1" w14:textId="45C0B84B" w:rsidR="003C10A3" w:rsidRDefault="003C10A3" w:rsidP="003C10A3"/>
    <w:p w14:paraId="0D6AF60F" w14:textId="59D083BF" w:rsidR="003632F9" w:rsidRDefault="003C10A3" w:rsidP="00BF6CF1">
      <w:pPr>
        <w:pStyle w:val="ListParagraph"/>
        <w:numPr>
          <w:ilvl w:val="0"/>
          <w:numId w:val="25"/>
        </w:numPr>
      </w:pPr>
      <w:r>
        <w:t>The ASR has now been submitted (it is in “Under Review” status) to the supervisor and can be accessed in “view mode”</w:t>
      </w:r>
    </w:p>
    <w:p w14:paraId="0D1A8A09" w14:textId="77777777" w:rsidR="003C10A3" w:rsidRDefault="003C10A3" w:rsidP="003C10A3">
      <w:pPr>
        <w:pStyle w:val="ListParagraph"/>
      </w:pPr>
    </w:p>
    <w:p w14:paraId="4E2E25C1" w14:textId="3B19A0F6" w:rsidR="003C10A3" w:rsidRDefault="003C10A3" w:rsidP="003C10A3">
      <w:pPr>
        <w:pStyle w:val="ListParagraph"/>
      </w:pPr>
      <w:r>
        <w:rPr>
          <w:noProof/>
          <w:lang w:eastAsia="en-GB"/>
        </w:rPr>
        <w:drawing>
          <wp:inline distT="0" distB="0" distL="0" distR="0" wp14:anchorId="6140C4FF" wp14:editId="7D54230D">
            <wp:extent cx="5068007" cy="47631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eg_asr_view.png"/>
                    <pic:cNvPicPr/>
                  </pic:nvPicPr>
                  <pic:blipFill>
                    <a:blip r:embed="rId98">
                      <a:extLst>
                        <a:ext uri="{28A0092B-C50C-407E-A947-70E740481C1C}">
                          <a14:useLocalDpi xmlns:a14="http://schemas.microsoft.com/office/drawing/2010/main" val="0"/>
                        </a:ext>
                      </a:extLst>
                    </a:blip>
                    <a:stretch>
                      <a:fillRect/>
                    </a:stretch>
                  </pic:blipFill>
                  <pic:spPr>
                    <a:xfrm>
                      <a:off x="0" y="0"/>
                      <a:ext cx="5068007" cy="476316"/>
                    </a:xfrm>
                    <a:prstGeom prst="rect">
                      <a:avLst/>
                    </a:prstGeom>
                  </pic:spPr>
                </pic:pic>
              </a:graphicData>
            </a:graphic>
          </wp:inline>
        </w:drawing>
      </w:r>
    </w:p>
    <w:p w14:paraId="1FD1B65E" w14:textId="77777777" w:rsidR="003C10A3" w:rsidRDefault="003C10A3" w:rsidP="003C10A3">
      <w:pPr>
        <w:pStyle w:val="ListParagraph"/>
      </w:pPr>
    </w:p>
    <w:p w14:paraId="31965BA5" w14:textId="285F78DA" w:rsidR="00EE7E11" w:rsidRDefault="003C10A3" w:rsidP="003C10A3">
      <w:pPr>
        <w:pStyle w:val="ListParagraph"/>
      </w:pPr>
      <w:r>
        <w:rPr>
          <w:noProof/>
          <w:lang w:eastAsia="en-GB"/>
        </w:rPr>
        <w:drawing>
          <wp:inline distT="0" distB="0" distL="0" distR="0" wp14:anchorId="18DEF62C" wp14:editId="04DAEC54">
            <wp:extent cx="5731510" cy="1948815"/>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reg_asr_under_review.png"/>
                    <pic:cNvPicPr/>
                  </pic:nvPicPr>
                  <pic:blipFill>
                    <a:blip r:embed="rId99">
                      <a:extLst>
                        <a:ext uri="{28A0092B-C50C-407E-A947-70E740481C1C}">
                          <a14:useLocalDpi xmlns:a14="http://schemas.microsoft.com/office/drawing/2010/main" val="0"/>
                        </a:ext>
                      </a:extLst>
                    </a:blip>
                    <a:stretch>
                      <a:fillRect/>
                    </a:stretch>
                  </pic:blipFill>
                  <pic:spPr>
                    <a:xfrm>
                      <a:off x="0" y="0"/>
                      <a:ext cx="5731510" cy="1948815"/>
                    </a:xfrm>
                    <a:prstGeom prst="rect">
                      <a:avLst/>
                    </a:prstGeom>
                  </pic:spPr>
                </pic:pic>
              </a:graphicData>
            </a:graphic>
          </wp:inline>
        </w:drawing>
      </w:r>
    </w:p>
    <w:p w14:paraId="22D037D0" w14:textId="77777777" w:rsidR="00EE7E11" w:rsidRPr="00EE7E11" w:rsidRDefault="00EE7E11" w:rsidP="00EE7E11"/>
    <w:p w14:paraId="71AC00DC" w14:textId="28F9F2FE" w:rsidR="00EE7E11" w:rsidRDefault="00EE7E11" w:rsidP="00EE7E11"/>
    <w:p w14:paraId="17EBB83E" w14:textId="1DE77D77" w:rsidR="003C10A3" w:rsidRDefault="00D92E5D" w:rsidP="00EE7E11">
      <w:pPr>
        <w:pStyle w:val="Heading2"/>
      </w:pPr>
      <w:r>
        <w:t>Update</w:t>
      </w:r>
      <w:r w:rsidR="00EE7E11">
        <w:t xml:space="preserve"> ASR</w:t>
      </w:r>
      <w:r w:rsidR="00872D73">
        <w:t xml:space="preserve"> if</w:t>
      </w:r>
      <w:r>
        <w:t xml:space="preserve"> Rejected</w:t>
      </w:r>
    </w:p>
    <w:p w14:paraId="7C8B188E" w14:textId="6043775F" w:rsidR="00D92E5D" w:rsidRPr="001C0069" w:rsidRDefault="00D92E5D" w:rsidP="00BF6CF1">
      <w:pPr>
        <w:pStyle w:val="ListParagraph"/>
        <w:numPr>
          <w:ilvl w:val="0"/>
          <w:numId w:val="26"/>
        </w:numPr>
      </w:pPr>
      <w:r>
        <w:t xml:space="preserve">If the ASR is rejected by the Academic supervisor the button shown in the “Associated </w:t>
      </w:r>
      <w:r w:rsidR="001C0069">
        <w:t>reports</w:t>
      </w:r>
      <w:r>
        <w:t>”</w:t>
      </w:r>
      <w:r w:rsidR="001C0069">
        <w:t xml:space="preserve"> section of the ARCP item is </w:t>
      </w:r>
      <w:r w:rsidR="001C0069" w:rsidRPr="001C0069">
        <w:rPr>
          <w:b/>
        </w:rPr>
        <w:t>“Update ASR”</w:t>
      </w:r>
      <w:r w:rsidR="001C0069">
        <w:rPr>
          <w:b/>
        </w:rPr>
        <w:t xml:space="preserve">. </w:t>
      </w:r>
      <w:r w:rsidR="001C0069" w:rsidRPr="001C0069">
        <w:t>Click</w:t>
      </w:r>
      <w:r w:rsidR="001C0069">
        <w:rPr>
          <w:b/>
        </w:rPr>
        <w:t xml:space="preserve"> </w:t>
      </w:r>
      <w:r w:rsidR="001C0069" w:rsidRPr="001C0069">
        <w:rPr>
          <w:b/>
        </w:rPr>
        <w:t>“Update ASR”</w:t>
      </w:r>
    </w:p>
    <w:p w14:paraId="1747741F" w14:textId="77777777" w:rsidR="001C0069" w:rsidRPr="001C0069" w:rsidRDefault="001C0069" w:rsidP="001C0069">
      <w:pPr>
        <w:pStyle w:val="ListParagraph"/>
      </w:pPr>
    </w:p>
    <w:p w14:paraId="6ACDF27A" w14:textId="0D71888A" w:rsidR="001C0069" w:rsidRDefault="001C0069" w:rsidP="001C0069">
      <w:pPr>
        <w:pStyle w:val="ListParagraph"/>
      </w:pPr>
      <w:r>
        <w:rPr>
          <w:noProof/>
          <w:lang w:eastAsia="en-GB"/>
        </w:rPr>
        <w:drawing>
          <wp:inline distT="0" distB="0" distL="0" distR="0" wp14:anchorId="578FCC9B" wp14:editId="6FF68FFB">
            <wp:extent cx="4953691" cy="57158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reg_asr_update.png"/>
                    <pic:cNvPicPr/>
                  </pic:nvPicPr>
                  <pic:blipFill>
                    <a:blip r:embed="rId100">
                      <a:extLst>
                        <a:ext uri="{28A0092B-C50C-407E-A947-70E740481C1C}">
                          <a14:useLocalDpi xmlns:a14="http://schemas.microsoft.com/office/drawing/2010/main" val="0"/>
                        </a:ext>
                      </a:extLst>
                    </a:blip>
                    <a:stretch>
                      <a:fillRect/>
                    </a:stretch>
                  </pic:blipFill>
                  <pic:spPr>
                    <a:xfrm>
                      <a:off x="0" y="0"/>
                      <a:ext cx="4953691" cy="571580"/>
                    </a:xfrm>
                    <a:prstGeom prst="rect">
                      <a:avLst/>
                    </a:prstGeom>
                  </pic:spPr>
                </pic:pic>
              </a:graphicData>
            </a:graphic>
          </wp:inline>
        </w:drawing>
      </w:r>
    </w:p>
    <w:p w14:paraId="2B3E7F5D" w14:textId="77777777" w:rsidR="001C0069" w:rsidRPr="00D92E5D" w:rsidRDefault="001C0069" w:rsidP="001C0069">
      <w:pPr>
        <w:pStyle w:val="ListParagraph"/>
      </w:pPr>
    </w:p>
    <w:p w14:paraId="72C7E0AD" w14:textId="637667EF" w:rsidR="001C0069" w:rsidRDefault="001C0069" w:rsidP="00BF6CF1">
      <w:pPr>
        <w:pStyle w:val="ListParagraph"/>
        <w:numPr>
          <w:ilvl w:val="0"/>
          <w:numId w:val="26"/>
        </w:numPr>
      </w:pPr>
      <w:r>
        <w:t>Update the fields in the form eventually changing the Academic Supervisor then Click “Update ASR” at the bottom of the page</w:t>
      </w:r>
    </w:p>
    <w:p w14:paraId="507E264C" w14:textId="77777777" w:rsidR="001C0069" w:rsidRDefault="001C0069" w:rsidP="001C0069">
      <w:pPr>
        <w:pStyle w:val="ListParagraph"/>
      </w:pPr>
    </w:p>
    <w:p w14:paraId="66A13C61" w14:textId="77777777" w:rsidR="001C0069" w:rsidRDefault="001C0069" w:rsidP="001C0069">
      <w:pPr>
        <w:pStyle w:val="ListParagraph"/>
        <w:rPr>
          <w:noProof/>
          <w:lang w:eastAsia="en-GB"/>
        </w:rPr>
      </w:pPr>
    </w:p>
    <w:p w14:paraId="12900FB9" w14:textId="5296446E" w:rsidR="001C0069" w:rsidRDefault="001C0069" w:rsidP="001C0069">
      <w:pPr>
        <w:pStyle w:val="ListParagraph"/>
      </w:pPr>
      <w:r>
        <w:rPr>
          <w:noProof/>
          <w:lang w:eastAsia="en-GB"/>
        </w:rPr>
        <w:lastRenderedPageBreak/>
        <w:drawing>
          <wp:inline distT="0" distB="0" distL="0" distR="0" wp14:anchorId="4BB62867" wp14:editId="65EA3FDF">
            <wp:extent cx="5286375" cy="4852035"/>
            <wp:effectExtent l="0" t="0" r="9525"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reg_asr_rejected.png"/>
                    <pic:cNvPicPr/>
                  </pic:nvPicPr>
                  <pic:blipFill rotWithShape="1">
                    <a:blip r:embed="rId101">
                      <a:extLst>
                        <a:ext uri="{28A0092B-C50C-407E-A947-70E740481C1C}">
                          <a14:useLocalDpi xmlns:a14="http://schemas.microsoft.com/office/drawing/2010/main" val="0"/>
                        </a:ext>
                      </a:extLst>
                    </a:blip>
                    <a:srcRect l="1828" r="5939"/>
                    <a:stretch/>
                  </pic:blipFill>
                  <pic:spPr bwMode="auto">
                    <a:xfrm>
                      <a:off x="0" y="0"/>
                      <a:ext cx="5286375" cy="4852035"/>
                    </a:xfrm>
                    <a:prstGeom prst="rect">
                      <a:avLst/>
                    </a:prstGeom>
                    <a:ln>
                      <a:noFill/>
                    </a:ln>
                    <a:extLst>
                      <a:ext uri="{53640926-AAD7-44D8-BBD7-CCE9431645EC}">
                        <a14:shadowObscured xmlns:a14="http://schemas.microsoft.com/office/drawing/2010/main"/>
                      </a:ext>
                    </a:extLst>
                  </pic:spPr>
                </pic:pic>
              </a:graphicData>
            </a:graphic>
          </wp:inline>
        </w:drawing>
      </w:r>
    </w:p>
    <w:p w14:paraId="69CC1F14" w14:textId="4A68B6DB" w:rsidR="001C0069" w:rsidRDefault="001C0069" w:rsidP="001C0069"/>
    <w:p w14:paraId="269C704F" w14:textId="77777777" w:rsidR="001C0069" w:rsidRDefault="001C0069" w:rsidP="001C0069">
      <w:pPr>
        <w:tabs>
          <w:tab w:val="left" w:pos="900"/>
        </w:tabs>
        <w:rPr>
          <w:noProof/>
          <w:lang w:eastAsia="en-GB"/>
        </w:rPr>
      </w:pPr>
      <w:r>
        <w:tab/>
      </w:r>
    </w:p>
    <w:p w14:paraId="2E3BCD38" w14:textId="58EA1F3B" w:rsidR="001C0069" w:rsidRDefault="001C0069" w:rsidP="001C0069">
      <w:pPr>
        <w:tabs>
          <w:tab w:val="left" w:pos="900"/>
        </w:tabs>
      </w:pPr>
      <w:r>
        <w:rPr>
          <w:noProof/>
          <w:lang w:eastAsia="en-GB"/>
        </w:rPr>
        <w:drawing>
          <wp:inline distT="0" distB="0" distL="0" distR="0" wp14:anchorId="2EF6ACDE" wp14:editId="55BBF46A">
            <wp:extent cx="5438775" cy="1303655"/>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reg_asr_update_001.png"/>
                    <pic:cNvPicPr/>
                  </pic:nvPicPr>
                  <pic:blipFill rotWithShape="1">
                    <a:blip r:embed="rId102">
                      <a:extLst>
                        <a:ext uri="{28A0092B-C50C-407E-A947-70E740481C1C}">
                          <a14:useLocalDpi xmlns:a14="http://schemas.microsoft.com/office/drawing/2010/main" val="0"/>
                        </a:ext>
                      </a:extLst>
                    </a:blip>
                    <a:srcRect l="1829" r="3279"/>
                    <a:stretch/>
                  </pic:blipFill>
                  <pic:spPr bwMode="auto">
                    <a:xfrm>
                      <a:off x="0" y="0"/>
                      <a:ext cx="5438775" cy="1303655"/>
                    </a:xfrm>
                    <a:prstGeom prst="rect">
                      <a:avLst/>
                    </a:prstGeom>
                    <a:ln>
                      <a:noFill/>
                    </a:ln>
                    <a:extLst>
                      <a:ext uri="{53640926-AAD7-44D8-BBD7-CCE9431645EC}">
                        <a14:shadowObscured xmlns:a14="http://schemas.microsoft.com/office/drawing/2010/main"/>
                      </a:ext>
                    </a:extLst>
                  </pic:spPr>
                </pic:pic>
              </a:graphicData>
            </a:graphic>
          </wp:inline>
        </w:drawing>
      </w:r>
    </w:p>
    <w:p w14:paraId="480A9048" w14:textId="77777777" w:rsidR="001C0069" w:rsidRDefault="001C0069" w:rsidP="001C0069"/>
    <w:p w14:paraId="14056CE8" w14:textId="77777777" w:rsidR="001C0069" w:rsidRDefault="001C0069" w:rsidP="001C0069"/>
    <w:p w14:paraId="2F2FCBBC" w14:textId="77777777" w:rsidR="001C0069" w:rsidRPr="001C0069" w:rsidRDefault="001C0069" w:rsidP="001C0069"/>
    <w:p w14:paraId="28BCF64C" w14:textId="584E0740" w:rsidR="001C0069" w:rsidRDefault="001C0069" w:rsidP="001C0069"/>
    <w:p w14:paraId="44790E12" w14:textId="2F0122A0" w:rsidR="001C0069" w:rsidRDefault="001C0069" w:rsidP="00BF6CF1">
      <w:pPr>
        <w:pStyle w:val="ListParagraph"/>
        <w:numPr>
          <w:ilvl w:val="0"/>
          <w:numId w:val="26"/>
        </w:numPr>
      </w:pPr>
      <w:r>
        <w:lastRenderedPageBreak/>
        <w:t>The ASR has now been re-submitted and is viewable in view mode (it is in “Under review” status)</w:t>
      </w:r>
    </w:p>
    <w:p w14:paraId="599A1CBB" w14:textId="68346D5F" w:rsidR="001C0069" w:rsidRDefault="001C0069" w:rsidP="001C0069">
      <w:pPr>
        <w:ind w:left="360"/>
      </w:pPr>
      <w:r>
        <w:rPr>
          <w:noProof/>
          <w:lang w:eastAsia="en-GB"/>
        </w:rPr>
        <w:drawing>
          <wp:inline distT="0" distB="0" distL="0" distR="0" wp14:anchorId="66D58F46" wp14:editId="37EAF1B7">
            <wp:extent cx="5731510" cy="1920240"/>
            <wp:effectExtent l="0" t="0" r="254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eg_new_asr.png"/>
                    <pic:cNvPicPr/>
                  </pic:nvPicPr>
                  <pic:blipFill>
                    <a:blip r:embed="rId103">
                      <a:extLst>
                        <a:ext uri="{28A0092B-C50C-407E-A947-70E740481C1C}">
                          <a14:useLocalDpi xmlns:a14="http://schemas.microsoft.com/office/drawing/2010/main" val="0"/>
                        </a:ext>
                      </a:extLst>
                    </a:blip>
                    <a:stretch>
                      <a:fillRect/>
                    </a:stretch>
                  </pic:blipFill>
                  <pic:spPr>
                    <a:xfrm>
                      <a:off x="0" y="0"/>
                      <a:ext cx="5731510" cy="1920240"/>
                    </a:xfrm>
                    <a:prstGeom prst="rect">
                      <a:avLst/>
                    </a:prstGeom>
                  </pic:spPr>
                </pic:pic>
              </a:graphicData>
            </a:graphic>
          </wp:inline>
        </w:drawing>
      </w:r>
    </w:p>
    <w:p w14:paraId="2C073D22" w14:textId="77777777" w:rsidR="001C0069" w:rsidRPr="001C0069" w:rsidRDefault="001C0069" w:rsidP="001C0069"/>
    <w:p w14:paraId="5E5E82BD" w14:textId="2F2190C8" w:rsidR="001C0069" w:rsidRDefault="001C0069" w:rsidP="001C0069">
      <w:pPr>
        <w:pStyle w:val="Heading2"/>
      </w:pPr>
      <w:r>
        <w:t>View Approved ASR</w:t>
      </w:r>
    </w:p>
    <w:p w14:paraId="3E54B9EB" w14:textId="7A61EB94" w:rsidR="001C0069" w:rsidRPr="001C0069" w:rsidRDefault="001C0069" w:rsidP="00BF6CF1">
      <w:pPr>
        <w:pStyle w:val="ListParagraph"/>
        <w:numPr>
          <w:ilvl w:val="0"/>
          <w:numId w:val="27"/>
        </w:numPr>
        <w:rPr>
          <w:b/>
        </w:rPr>
      </w:pPr>
      <w:r>
        <w:t xml:space="preserve">In case of approved ASR the form is only viewable in read-only mode. Go to the “Associated reports” section then Click </w:t>
      </w:r>
      <w:r w:rsidRPr="001C0069">
        <w:rPr>
          <w:b/>
        </w:rPr>
        <w:t>“View ASR”</w:t>
      </w:r>
    </w:p>
    <w:p w14:paraId="6709B497" w14:textId="77777777" w:rsidR="001C0069" w:rsidRDefault="001C0069" w:rsidP="001C0069">
      <w:pPr>
        <w:pStyle w:val="ListParagraph"/>
        <w:ind w:left="1440"/>
        <w:rPr>
          <w:b/>
        </w:rPr>
      </w:pPr>
    </w:p>
    <w:p w14:paraId="223B2B19" w14:textId="77777777" w:rsidR="00B35087" w:rsidRDefault="00B35087" w:rsidP="001C0069">
      <w:pPr>
        <w:pStyle w:val="ListParagraph"/>
        <w:ind w:left="1440"/>
        <w:rPr>
          <w:b/>
          <w:noProof/>
          <w:lang w:eastAsia="en-GB"/>
        </w:rPr>
      </w:pPr>
    </w:p>
    <w:p w14:paraId="5A63F4CF" w14:textId="55A71FBC" w:rsidR="001C0069" w:rsidRPr="001C0069" w:rsidRDefault="00B35087" w:rsidP="001C0069">
      <w:pPr>
        <w:pStyle w:val="ListParagraph"/>
        <w:ind w:left="1440"/>
        <w:rPr>
          <w:b/>
        </w:rPr>
      </w:pPr>
      <w:r>
        <w:rPr>
          <w:b/>
          <w:noProof/>
          <w:lang w:eastAsia="en-GB"/>
        </w:rPr>
        <w:lastRenderedPageBreak/>
        <w:drawing>
          <wp:inline distT="0" distB="0" distL="0" distR="0" wp14:anchorId="07795953" wp14:editId="5B4FDF6C">
            <wp:extent cx="5295900" cy="5117465"/>
            <wp:effectExtent l="0" t="0" r="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g_asr_approved.png"/>
                    <pic:cNvPicPr/>
                  </pic:nvPicPr>
                  <pic:blipFill rotWithShape="1">
                    <a:blip r:embed="rId104">
                      <a:extLst>
                        <a:ext uri="{28A0092B-C50C-407E-A947-70E740481C1C}">
                          <a14:useLocalDpi xmlns:a14="http://schemas.microsoft.com/office/drawing/2010/main" val="0"/>
                        </a:ext>
                      </a:extLst>
                    </a:blip>
                    <a:srcRect l="1829" r="5772"/>
                    <a:stretch/>
                  </pic:blipFill>
                  <pic:spPr bwMode="auto">
                    <a:xfrm>
                      <a:off x="0" y="0"/>
                      <a:ext cx="5295900" cy="5117465"/>
                    </a:xfrm>
                    <a:prstGeom prst="rect">
                      <a:avLst/>
                    </a:prstGeom>
                    <a:ln>
                      <a:noFill/>
                    </a:ln>
                    <a:extLst>
                      <a:ext uri="{53640926-AAD7-44D8-BBD7-CCE9431645EC}">
                        <a14:shadowObscured xmlns:a14="http://schemas.microsoft.com/office/drawing/2010/main"/>
                      </a:ext>
                    </a:extLst>
                  </pic:spPr>
                </pic:pic>
              </a:graphicData>
            </a:graphic>
          </wp:inline>
        </w:drawing>
      </w:r>
    </w:p>
    <w:p w14:paraId="07A193F3" w14:textId="49EBCA87" w:rsidR="00B35087" w:rsidRDefault="00B35087" w:rsidP="001C0069">
      <w:pPr>
        <w:ind w:firstLine="720"/>
      </w:pPr>
    </w:p>
    <w:p w14:paraId="5DF52B09" w14:textId="77777777" w:rsidR="00B35087" w:rsidRPr="00B35087" w:rsidRDefault="00B35087" w:rsidP="00B35087"/>
    <w:p w14:paraId="75C57C20" w14:textId="2180E884" w:rsidR="00B35087" w:rsidRDefault="00B35087" w:rsidP="00B35087"/>
    <w:p w14:paraId="6964C72C" w14:textId="0CFE292B" w:rsidR="00B35087" w:rsidRDefault="00B35087" w:rsidP="00B35087">
      <w:pPr>
        <w:pStyle w:val="Heading1"/>
      </w:pPr>
      <w:r>
        <w:t>Learning Agreement Form (LAF)</w:t>
      </w:r>
    </w:p>
    <w:p w14:paraId="53F04EF7" w14:textId="77777777" w:rsidR="00B35087" w:rsidRPr="00B35087" w:rsidRDefault="00B35087" w:rsidP="00B35087"/>
    <w:p w14:paraId="0D7DFCC3" w14:textId="451231FF" w:rsidR="00B35087" w:rsidRDefault="00B35087" w:rsidP="00B35087"/>
    <w:p w14:paraId="12EF5E51" w14:textId="44322946" w:rsidR="00B35087" w:rsidRDefault="00B35087" w:rsidP="00B35087">
      <w:pPr>
        <w:rPr>
          <w:b/>
        </w:rPr>
      </w:pPr>
      <w:r w:rsidRPr="00B35087">
        <w:rPr>
          <w:b/>
        </w:rPr>
        <w:t>Submit</w:t>
      </w:r>
      <w:r>
        <w:rPr>
          <w:b/>
        </w:rPr>
        <w:t xml:space="preserve"> Academic Supervisor Report (LAF</w:t>
      </w:r>
      <w:r w:rsidRPr="00B35087">
        <w:rPr>
          <w:b/>
        </w:rPr>
        <w:t>)</w:t>
      </w:r>
    </w:p>
    <w:p w14:paraId="53662DCF" w14:textId="77777777" w:rsidR="00B35087" w:rsidRPr="00B35087" w:rsidRDefault="00B35087" w:rsidP="00B35087">
      <w:pPr>
        <w:rPr>
          <w:b/>
        </w:rPr>
      </w:pPr>
    </w:p>
    <w:p w14:paraId="6614DC6D" w14:textId="7CE8E7E3" w:rsidR="001C0069" w:rsidRPr="00B35087" w:rsidRDefault="00B35087" w:rsidP="00BF6CF1">
      <w:pPr>
        <w:pStyle w:val="ListParagraph"/>
        <w:numPr>
          <w:ilvl w:val="0"/>
          <w:numId w:val="28"/>
        </w:numPr>
        <w:rPr>
          <w:b/>
        </w:rPr>
      </w:pPr>
      <w:r>
        <w:t xml:space="preserve">Go to the “View ARCP” item page as described in the </w:t>
      </w:r>
      <w:r w:rsidRPr="00B35087">
        <w:rPr>
          <w:b/>
        </w:rPr>
        <w:t>“Access to an Existing ARCP record item”</w:t>
      </w:r>
      <w:r>
        <w:t xml:space="preserve"> process. If the report has not been alr</w:t>
      </w:r>
      <w:r>
        <w:t xml:space="preserve">eady initiated Click </w:t>
      </w:r>
      <w:r w:rsidRPr="00B35087">
        <w:rPr>
          <w:b/>
        </w:rPr>
        <w:t>“Submit LAF</w:t>
      </w:r>
      <w:r w:rsidRPr="00B35087">
        <w:rPr>
          <w:b/>
        </w:rPr>
        <w:t>”</w:t>
      </w:r>
    </w:p>
    <w:p w14:paraId="4298D9D0" w14:textId="4B63481F" w:rsidR="00B35087" w:rsidRDefault="00B35087" w:rsidP="00B35087">
      <w:pPr>
        <w:pStyle w:val="ListParagraph"/>
        <w:ind w:left="1440"/>
      </w:pPr>
      <w:r>
        <w:rPr>
          <w:noProof/>
          <w:lang w:eastAsia="en-GB"/>
        </w:rPr>
        <w:lastRenderedPageBreak/>
        <w:drawing>
          <wp:inline distT="0" distB="0" distL="0" distR="0" wp14:anchorId="6994A62B" wp14:editId="04A86625">
            <wp:extent cx="5001323" cy="581106"/>
            <wp:effectExtent l="0" t="0" r="889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reg_laf_submit.png"/>
                    <pic:cNvPicPr/>
                  </pic:nvPicPr>
                  <pic:blipFill>
                    <a:blip r:embed="rId105">
                      <a:extLst>
                        <a:ext uri="{28A0092B-C50C-407E-A947-70E740481C1C}">
                          <a14:useLocalDpi xmlns:a14="http://schemas.microsoft.com/office/drawing/2010/main" val="0"/>
                        </a:ext>
                      </a:extLst>
                    </a:blip>
                    <a:stretch>
                      <a:fillRect/>
                    </a:stretch>
                  </pic:blipFill>
                  <pic:spPr>
                    <a:xfrm>
                      <a:off x="0" y="0"/>
                      <a:ext cx="5001323" cy="581106"/>
                    </a:xfrm>
                    <a:prstGeom prst="rect">
                      <a:avLst/>
                    </a:prstGeom>
                  </pic:spPr>
                </pic:pic>
              </a:graphicData>
            </a:graphic>
          </wp:inline>
        </w:drawing>
      </w:r>
    </w:p>
    <w:p w14:paraId="3AD2AD52" w14:textId="6DF004A0" w:rsidR="00B35087" w:rsidRDefault="00B35087" w:rsidP="00B35087"/>
    <w:p w14:paraId="442487DB" w14:textId="2D2B2F2F" w:rsidR="00BA4F23" w:rsidRDefault="00B35087" w:rsidP="00BA4F23">
      <w:pPr>
        <w:pStyle w:val="ListParagraph"/>
        <w:tabs>
          <w:tab w:val="left" w:pos="1710"/>
        </w:tabs>
        <w:ind w:left="1440"/>
      </w:pPr>
      <w:r>
        <w:t>This report needs to be approved by two assessors</w:t>
      </w:r>
      <w:r w:rsidR="00BA4F23">
        <w:t xml:space="preserve"> (the Educational Supervisor and the Training Programme Director) and in case one of these two actors rejects the form, it is sent back for update.</w:t>
      </w:r>
    </w:p>
    <w:p w14:paraId="74D8686E" w14:textId="77777777" w:rsidR="00BA4F23" w:rsidRDefault="00BA4F23" w:rsidP="00BA4F23">
      <w:pPr>
        <w:pStyle w:val="ListParagraph"/>
        <w:tabs>
          <w:tab w:val="left" w:pos="1710"/>
        </w:tabs>
        <w:ind w:left="1440"/>
      </w:pPr>
    </w:p>
    <w:p w14:paraId="14F32E35" w14:textId="261785DE" w:rsidR="00BA4F23" w:rsidRDefault="00BA4F23" w:rsidP="00BF6CF1">
      <w:pPr>
        <w:pStyle w:val="ListParagraph"/>
        <w:numPr>
          <w:ilvl w:val="0"/>
          <w:numId w:val="28"/>
        </w:numPr>
        <w:tabs>
          <w:tab w:val="left" w:pos="1710"/>
        </w:tabs>
      </w:pPr>
      <w:r>
        <w:t xml:space="preserve">Complete all the fields in the form then Click </w:t>
      </w:r>
      <w:r w:rsidRPr="00BA4F23">
        <w:rPr>
          <w:b/>
        </w:rPr>
        <w:t>“Submit LAF”</w:t>
      </w:r>
      <w:r>
        <w:rPr>
          <w:b/>
        </w:rPr>
        <w:t xml:space="preserve"> </w:t>
      </w:r>
      <w:r w:rsidR="00023EA8" w:rsidRPr="00023EA8">
        <w:t>at the bottom of the page</w:t>
      </w:r>
      <w:r w:rsidR="00023EA8">
        <w:rPr>
          <w:b/>
        </w:rPr>
        <w:t xml:space="preserve"> </w:t>
      </w:r>
      <w:r w:rsidRPr="00BA4F23">
        <w:t>(t</w:t>
      </w:r>
      <w:r>
        <w:t>he ES and TPD are set as the ones in your “My Profile” section and cannot be updated on this form</w:t>
      </w:r>
      <w:r w:rsidRPr="00BA4F23">
        <w:t>)</w:t>
      </w:r>
    </w:p>
    <w:p w14:paraId="2BEE512F" w14:textId="2CF3B7D5" w:rsidR="00023EA8" w:rsidRDefault="00023EA8" w:rsidP="00BA4F23">
      <w:pPr>
        <w:pStyle w:val="ListParagraph"/>
        <w:tabs>
          <w:tab w:val="left" w:pos="1710"/>
        </w:tabs>
        <w:ind w:left="1440"/>
      </w:pPr>
      <w:r>
        <w:rPr>
          <w:noProof/>
          <w:lang w:eastAsia="en-GB"/>
        </w:rPr>
        <w:drawing>
          <wp:inline distT="0" distB="0" distL="0" distR="0" wp14:anchorId="525870F8" wp14:editId="785D4382">
            <wp:extent cx="5731510" cy="4710430"/>
            <wp:effectExtent l="0" t="0" r="254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laf_submit.png"/>
                    <pic:cNvPicPr/>
                  </pic:nvPicPr>
                  <pic:blipFill>
                    <a:blip r:embed="rId106">
                      <a:extLst>
                        <a:ext uri="{28A0092B-C50C-407E-A947-70E740481C1C}">
                          <a14:useLocalDpi xmlns:a14="http://schemas.microsoft.com/office/drawing/2010/main" val="0"/>
                        </a:ext>
                      </a:extLst>
                    </a:blip>
                    <a:stretch>
                      <a:fillRect/>
                    </a:stretch>
                  </pic:blipFill>
                  <pic:spPr>
                    <a:xfrm>
                      <a:off x="0" y="0"/>
                      <a:ext cx="5731510" cy="4710430"/>
                    </a:xfrm>
                    <a:prstGeom prst="rect">
                      <a:avLst/>
                    </a:prstGeom>
                  </pic:spPr>
                </pic:pic>
              </a:graphicData>
            </a:graphic>
          </wp:inline>
        </w:drawing>
      </w:r>
      <w:r w:rsidR="00BA4F23">
        <w:t xml:space="preserve"> </w:t>
      </w:r>
    </w:p>
    <w:p w14:paraId="1CE0258C" w14:textId="5E0D240E" w:rsidR="00023EA8" w:rsidRDefault="00023EA8" w:rsidP="00023EA8"/>
    <w:p w14:paraId="392D0FC4" w14:textId="6F7762AC" w:rsidR="00023EA8" w:rsidRDefault="00023EA8" w:rsidP="00023EA8">
      <w:pPr>
        <w:tabs>
          <w:tab w:val="left" w:pos="2475"/>
        </w:tabs>
      </w:pPr>
      <w:r>
        <w:lastRenderedPageBreak/>
        <w:tab/>
      </w:r>
      <w:r>
        <w:rPr>
          <w:noProof/>
          <w:lang w:eastAsia="en-GB"/>
        </w:rPr>
        <w:drawing>
          <wp:inline distT="0" distB="0" distL="0" distR="0" wp14:anchorId="062396BB" wp14:editId="3AB753D3">
            <wp:extent cx="5731510" cy="2451735"/>
            <wp:effectExtent l="0" t="0" r="254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laf_sumbit_button.png"/>
                    <pic:cNvPicPr/>
                  </pic:nvPicPr>
                  <pic:blipFill>
                    <a:blip r:embed="rId107">
                      <a:extLst>
                        <a:ext uri="{28A0092B-C50C-407E-A947-70E740481C1C}">
                          <a14:useLocalDpi xmlns:a14="http://schemas.microsoft.com/office/drawing/2010/main" val="0"/>
                        </a:ext>
                      </a:extLst>
                    </a:blip>
                    <a:stretch>
                      <a:fillRect/>
                    </a:stretch>
                  </pic:blipFill>
                  <pic:spPr>
                    <a:xfrm>
                      <a:off x="0" y="0"/>
                      <a:ext cx="5731510" cy="2451735"/>
                    </a:xfrm>
                    <a:prstGeom prst="rect">
                      <a:avLst/>
                    </a:prstGeom>
                  </pic:spPr>
                </pic:pic>
              </a:graphicData>
            </a:graphic>
          </wp:inline>
        </w:drawing>
      </w:r>
    </w:p>
    <w:p w14:paraId="52115632" w14:textId="6FC756AB" w:rsidR="00023EA8" w:rsidRDefault="00023EA8" w:rsidP="00023EA8"/>
    <w:p w14:paraId="4D54CC31" w14:textId="6331EE70" w:rsidR="00B35087" w:rsidRDefault="00023EA8" w:rsidP="00023EA8">
      <w:pPr>
        <w:pStyle w:val="Heading2"/>
      </w:pPr>
      <w:r>
        <w:t>Update a LAF (if rejected)</w:t>
      </w:r>
    </w:p>
    <w:p w14:paraId="3BAD8B19" w14:textId="521DE411" w:rsidR="00872D73" w:rsidRPr="001C0069" w:rsidRDefault="00872D73" w:rsidP="00BF6CF1">
      <w:pPr>
        <w:pStyle w:val="ListParagraph"/>
        <w:numPr>
          <w:ilvl w:val="0"/>
          <w:numId w:val="29"/>
        </w:numPr>
      </w:pPr>
      <w:r>
        <w:t xml:space="preserve">If the </w:t>
      </w:r>
      <w:r>
        <w:t>LAF</w:t>
      </w:r>
      <w:r>
        <w:t xml:space="preserve"> is rejected by the Academic supervisor the button shown in the “Associated reports” section of the ARCP item is </w:t>
      </w:r>
      <w:r w:rsidRPr="001C0069">
        <w:rPr>
          <w:b/>
        </w:rPr>
        <w:t xml:space="preserve">“Update </w:t>
      </w:r>
      <w:r>
        <w:rPr>
          <w:b/>
        </w:rPr>
        <w:t>LAF</w:t>
      </w:r>
      <w:r w:rsidRPr="001C0069">
        <w:rPr>
          <w:b/>
        </w:rPr>
        <w:t>”</w:t>
      </w:r>
      <w:r>
        <w:rPr>
          <w:b/>
        </w:rPr>
        <w:t xml:space="preserve">. </w:t>
      </w:r>
      <w:r w:rsidRPr="001C0069">
        <w:t>Click</w:t>
      </w:r>
      <w:r>
        <w:rPr>
          <w:b/>
        </w:rPr>
        <w:t xml:space="preserve"> </w:t>
      </w:r>
      <w:r w:rsidRPr="001C0069">
        <w:rPr>
          <w:b/>
        </w:rPr>
        <w:t xml:space="preserve">“Update </w:t>
      </w:r>
      <w:r>
        <w:rPr>
          <w:b/>
        </w:rPr>
        <w:t>LAF</w:t>
      </w:r>
      <w:r w:rsidRPr="001C0069">
        <w:rPr>
          <w:b/>
        </w:rPr>
        <w:t>”</w:t>
      </w:r>
    </w:p>
    <w:p w14:paraId="0D9533BB" w14:textId="4919205B" w:rsidR="00872D73" w:rsidRDefault="00872D73" w:rsidP="00872D73">
      <w:pPr>
        <w:pStyle w:val="ListParagraph"/>
      </w:pPr>
      <w:r>
        <w:rPr>
          <w:noProof/>
          <w:lang w:eastAsia="en-GB"/>
        </w:rPr>
        <w:drawing>
          <wp:inline distT="0" distB="0" distL="0" distR="0" wp14:anchorId="06587DA8" wp14:editId="0CA8F705">
            <wp:extent cx="5172797" cy="590632"/>
            <wp:effectExtent l="0" t="0" r="889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reg_update_laf.png"/>
                    <pic:cNvPicPr/>
                  </pic:nvPicPr>
                  <pic:blipFill>
                    <a:blip r:embed="rId108">
                      <a:extLst>
                        <a:ext uri="{28A0092B-C50C-407E-A947-70E740481C1C}">
                          <a14:useLocalDpi xmlns:a14="http://schemas.microsoft.com/office/drawing/2010/main" val="0"/>
                        </a:ext>
                      </a:extLst>
                    </a:blip>
                    <a:stretch>
                      <a:fillRect/>
                    </a:stretch>
                  </pic:blipFill>
                  <pic:spPr>
                    <a:xfrm>
                      <a:off x="0" y="0"/>
                      <a:ext cx="5172797" cy="590632"/>
                    </a:xfrm>
                    <a:prstGeom prst="rect">
                      <a:avLst/>
                    </a:prstGeom>
                  </pic:spPr>
                </pic:pic>
              </a:graphicData>
            </a:graphic>
          </wp:inline>
        </w:drawing>
      </w:r>
    </w:p>
    <w:p w14:paraId="28C8E0D8" w14:textId="77777777" w:rsidR="00872D73" w:rsidRPr="00872D73" w:rsidRDefault="00872D73" w:rsidP="00872D73"/>
    <w:p w14:paraId="1BF350C4" w14:textId="6004139B" w:rsidR="00872D73" w:rsidRDefault="00872D73" w:rsidP="00BF6CF1">
      <w:pPr>
        <w:pStyle w:val="ListParagraph"/>
        <w:numPr>
          <w:ilvl w:val="0"/>
          <w:numId w:val="29"/>
        </w:numPr>
      </w:pPr>
      <w:r>
        <w:t xml:space="preserve">Complete the fields in the form and Click </w:t>
      </w:r>
      <w:r w:rsidRPr="00872D73">
        <w:rPr>
          <w:b/>
        </w:rPr>
        <w:t>“Update LAF”</w:t>
      </w:r>
      <w:r>
        <w:rPr>
          <w:b/>
        </w:rPr>
        <w:t xml:space="preserve"> </w:t>
      </w:r>
      <w:r w:rsidRPr="00872D73">
        <w:t>at the bottom of the page</w:t>
      </w:r>
      <w:r>
        <w:rPr>
          <w:b/>
        </w:rPr>
        <w:t xml:space="preserve">. </w:t>
      </w:r>
      <w:r w:rsidRPr="00872D73">
        <w:t>You can find the reasons of the rejection in the field “Rejection Reason”</w:t>
      </w:r>
      <w:r>
        <w:t xml:space="preserve"> placed just before the button.</w:t>
      </w:r>
    </w:p>
    <w:p w14:paraId="6438DA51" w14:textId="2DDE01BD" w:rsidR="00294B0E" w:rsidRDefault="00872D73" w:rsidP="00872D73">
      <w:pPr>
        <w:pStyle w:val="ListParagraph"/>
      </w:pPr>
      <w:r>
        <w:rPr>
          <w:noProof/>
          <w:lang w:eastAsia="en-GB"/>
        </w:rPr>
        <w:drawing>
          <wp:inline distT="0" distB="0" distL="0" distR="0" wp14:anchorId="40FE92EB" wp14:editId="5FA4FF26">
            <wp:extent cx="5731510" cy="2357755"/>
            <wp:effectExtent l="0" t="0" r="254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reg_laf_update.png"/>
                    <pic:cNvPicPr/>
                  </pic:nvPicPr>
                  <pic:blipFill>
                    <a:blip r:embed="rId109">
                      <a:extLst>
                        <a:ext uri="{28A0092B-C50C-407E-A947-70E740481C1C}">
                          <a14:useLocalDpi xmlns:a14="http://schemas.microsoft.com/office/drawing/2010/main" val="0"/>
                        </a:ext>
                      </a:extLst>
                    </a:blip>
                    <a:stretch>
                      <a:fillRect/>
                    </a:stretch>
                  </pic:blipFill>
                  <pic:spPr>
                    <a:xfrm>
                      <a:off x="0" y="0"/>
                      <a:ext cx="5731510" cy="2357755"/>
                    </a:xfrm>
                    <a:prstGeom prst="rect">
                      <a:avLst/>
                    </a:prstGeom>
                  </pic:spPr>
                </pic:pic>
              </a:graphicData>
            </a:graphic>
          </wp:inline>
        </w:drawing>
      </w:r>
    </w:p>
    <w:p w14:paraId="38F56A54" w14:textId="15BE16B3" w:rsidR="00872D73" w:rsidRDefault="00294B0E" w:rsidP="00294B0E">
      <w:pPr>
        <w:tabs>
          <w:tab w:val="left" w:pos="1935"/>
        </w:tabs>
      </w:pPr>
      <w:r>
        <w:tab/>
      </w:r>
    </w:p>
    <w:p w14:paraId="1209F4E6" w14:textId="54AF32FD" w:rsidR="00294B0E" w:rsidRDefault="00294B0E" w:rsidP="00294B0E">
      <w:pPr>
        <w:pStyle w:val="Heading2"/>
      </w:pPr>
      <w:r>
        <w:lastRenderedPageBreak/>
        <w:t xml:space="preserve">View Approved </w:t>
      </w:r>
      <w:r>
        <w:t>LAF</w:t>
      </w:r>
    </w:p>
    <w:p w14:paraId="2304D208" w14:textId="30141E9A" w:rsidR="00294B0E" w:rsidRDefault="00294B0E" w:rsidP="00BF6CF1">
      <w:pPr>
        <w:pStyle w:val="ListParagraph"/>
        <w:numPr>
          <w:ilvl w:val="0"/>
          <w:numId w:val="30"/>
        </w:numPr>
        <w:rPr>
          <w:b/>
        </w:rPr>
      </w:pPr>
      <w:r>
        <w:t xml:space="preserve">In case of approved </w:t>
      </w:r>
      <w:r>
        <w:t>LAF (by both of the assessors)</w:t>
      </w:r>
      <w:r>
        <w:t xml:space="preserve"> the form is only viewable in read-only mode. Go to the “Associated reports” section then Click </w:t>
      </w:r>
      <w:r w:rsidRPr="001C0069">
        <w:rPr>
          <w:b/>
        </w:rPr>
        <w:t xml:space="preserve">“View </w:t>
      </w:r>
      <w:r>
        <w:rPr>
          <w:b/>
        </w:rPr>
        <w:t>LAF</w:t>
      </w:r>
      <w:r w:rsidRPr="001C0069">
        <w:rPr>
          <w:b/>
        </w:rPr>
        <w:t>”</w:t>
      </w:r>
    </w:p>
    <w:p w14:paraId="5F76F585" w14:textId="77777777" w:rsidR="00294B0E" w:rsidRDefault="00294B0E" w:rsidP="00294B0E">
      <w:pPr>
        <w:pStyle w:val="ListParagraph"/>
        <w:ind w:left="1440"/>
        <w:rPr>
          <w:b/>
          <w:noProof/>
          <w:lang w:eastAsia="en-GB"/>
        </w:rPr>
      </w:pPr>
    </w:p>
    <w:p w14:paraId="0EE6B55E" w14:textId="7FB74B14" w:rsidR="00294B0E" w:rsidRPr="001C0069" w:rsidRDefault="00294B0E" w:rsidP="00294B0E">
      <w:pPr>
        <w:pStyle w:val="ListParagraph"/>
        <w:ind w:left="1440"/>
        <w:rPr>
          <w:b/>
        </w:rPr>
      </w:pPr>
      <w:r>
        <w:rPr>
          <w:b/>
          <w:noProof/>
          <w:lang w:eastAsia="en-GB"/>
        </w:rPr>
        <w:drawing>
          <wp:inline distT="0" distB="0" distL="0" distR="0" wp14:anchorId="35C83434" wp14:editId="09821BF3">
            <wp:extent cx="5077534" cy="552527"/>
            <wp:effectExtent l="0" t="0" r="889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laf_approved.png"/>
                    <pic:cNvPicPr/>
                  </pic:nvPicPr>
                  <pic:blipFill>
                    <a:blip r:embed="rId110">
                      <a:extLst>
                        <a:ext uri="{28A0092B-C50C-407E-A947-70E740481C1C}">
                          <a14:useLocalDpi xmlns:a14="http://schemas.microsoft.com/office/drawing/2010/main" val="0"/>
                        </a:ext>
                      </a:extLst>
                    </a:blip>
                    <a:stretch>
                      <a:fillRect/>
                    </a:stretch>
                  </pic:blipFill>
                  <pic:spPr>
                    <a:xfrm>
                      <a:off x="0" y="0"/>
                      <a:ext cx="5077534" cy="552527"/>
                    </a:xfrm>
                    <a:prstGeom prst="rect">
                      <a:avLst/>
                    </a:prstGeom>
                  </pic:spPr>
                </pic:pic>
              </a:graphicData>
            </a:graphic>
          </wp:inline>
        </w:drawing>
      </w:r>
    </w:p>
    <w:p w14:paraId="294D357E" w14:textId="71B5CAA7" w:rsidR="00294B0E" w:rsidRDefault="00294B0E" w:rsidP="00294B0E">
      <w:pPr>
        <w:tabs>
          <w:tab w:val="left" w:pos="1935"/>
        </w:tabs>
      </w:pPr>
    </w:p>
    <w:p w14:paraId="662C529D" w14:textId="4D6A4B3E" w:rsidR="00294B0E" w:rsidRDefault="00294B0E" w:rsidP="00294B0E"/>
    <w:p w14:paraId="01D56D2F" w14:textId="73CA4783" w:rsidR="00294B0E" w:rsidRDefault="00294B0E" w:rsidP="00294B0E">
      <w:pPr>
        <w:tabs>
          <w:tab w:val="left" w:pos="1590"/>
        </w:tabs>
      </w:pPr>
      <w:r>
        <w:tab/>
      </w:r>
    </w:p>
    <w:p w14:paraId="32266993" w14:textId="679668D8" w:rsidR="00294B0E" w:rsidRDefault="00294B0E" w:rsidP="00294B0E">
      <w:pPr>
        <w:tabs>
          <w:tab w:val="left" w:pos="1590"/>
        </w:tabs>
      </w:pPr>
      <w:r>
        <w:tab/>
      </w:r>
      <w:r>
        <w:rPr>
          <w:noProof/>
          <w:lang w:eastAsia="en-GB"/>
        </w:rPr>
        <w:drawing>
          <wp:inline distT="0" distB="0" distL="0" distR="0" wp14:anchorId="69251F03" wp14:editId="02D4EB1C">
            <wp:extent cx="5731510" cy="3540760"/>
            <wp:effectExtent l="0" t="0" r="254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laf_approved_1.png"/>
                    <pic:cNvPicPr/>
                  </pic:nvPicPr>
                  <pic:blipFill>
                    <a:blip r:embed="rId111">
                      <a:extLst>
                        <a:ext uri="{28A0092B-C50C-407E-A947-70E740481C1C}">
                          <a14:useLocalDpi xmlns:a14="http://schemas.microsoft.com/office/drawing/2010/main" val="0"/>
                        </a:ext>
                      </a:extLst>
                    </a:blip>
                    <a:stretch>
                      <a:fillRect/>
                    </a:stretch>
                  </pic:blipFill>
                  <pic:spPr>
                    <a:xfrm>
                      <a:off x="0" y="0"/>
                      <a:ext cx="5731510" cy="3540760"/>
                    </a:xfrm>
                    <a:prstGeom prst="rect">
                      <a:avLst/>
                    </a:prstGeom>
                  </pic:spPr>
                </pic:pic>
              </a:graphicData>
            </a:graphic>
          </wp:inline>
        </w:drawing>
      </w:r>
    </w:p>
    <w:p w14:paraId="104121E1" w14:textId="3F5E3D81" w:rsidR="00294B0E" w:rsidRDefault="00294B0E" w:rsidP="00294B0E"/>
    <w:p w14:paraId="1D6A583B" w14:textId="4E37C389" w:rsidR="00294B0E" w:rsidRPr="00294B0E" w:rsidRDefault="00294B0E" w:rsidP="00294B0E">
      <w:pPr>
        <w:tabs>
          <w:tab w:val="left" w:pos="1635"/>
        </w:tabs>
      </w:pPr>
      <w:r>
        <w:lastRenderedPageBreak/>
        <w:tab/>
      </w:r>
      <w:bookmarkStart w:id="7" w:name="_GoBack"/>
      <w:r>
        <w:rPr>
          <w:noProof/>
          <w:lang w:eastAsia="en-GB"/>
        </w:rPr>
        <w:drawing>
          <wp:inline distT="0" distB="0" distL="0" distR="0" wp14:anchorId="4C55383C" wp14:editId="1C0A1537">
            <wp:extent cx="5731510" cy="2719705"/>
            <wp:effectExtent l="0" t="0" r="254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laf_approved_2.png"/>
                    <pic:cNvPicPr/>
                  </pic:nvPicPr>
                  <pic:blipFill>
                    <a:blip r:embed="rId112">
                      <a:extLst>
                        <a:ext uri="{28A0092B-C50C-407E-A947-70E740481C1C}">
                          <a14:useLocalDpi xmlns:a14="http://schemas.microsoft.com/office/drawing/2010/main" val="0"/>
                        </a:ext>
                      </a:extLst>
                    </a:blip>
                    <a:stretch>
                      <a:fillRect/>
                    </a:stretch>
                  </pic:blipFill>
                  <pic:spPr>
                    <a:xfrm>
                      <a:off x="0" y="0"/>
                      <a:ext cx="5731510" cy="2719705"/>
                    </a:xfrm>
                    <a:prstGeom prst="rect">
                      <a:avLst/>
                    </a:prstGeom>
                  </pic:spPr>
                </pic:pic>
              </a:graphicData>
            </a:graphic>
          </wp:inline>
        </w:drawing>
      </w:r>
      <w:bookmarkEnd w:id="7"/>
    </w:p>
    <w:sectPr w:rsidR="00294B0E" w:rsidRPr="00294B0E" w:rsidSect="00713ECE">
      <w:headerReference w:type="default" r:id="rId113"/>
      <w:foot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0F8A9" w14:textId="77777777" w:rsidR="00BF6CF1" w:rsidRDefault="00BF6CF1" w:rsidP="00F65251">
      <w:pPr>
        <w:spacing w:after="0" w:line="240" w:lineRule="auto"/>
      </w:pPr>
      <w:r>
        <w:separator/>
      </w:r>
    </w:p>
  </w:endnote>
  <w:endnote w:type="continuationSeparator" w:id="0">
    <w:p w14:paraId="3BBBAD8C" w14:textId="77777777" w:rsidR="00BF6CF1" w:rsidRDefault="00BF6CF1" w:rsidP="00F65251">
      <w:pPr>
        <w:spacing w:after="0" w:line="240" w:lineRule="auto"/>
      </w:pPr>
      <w:r>
        <w:continuationSeparator/>
      </w:r>
    </w:p>
  </w:endnote>
  <w:endnote w:type="continuationNotice" w:id="1">
    <w:p w14:paraId="040EBCED" w14:textId="77777777" w:rsidR="00BF6CF1" w:rsidRDefault="00BF6C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nivers">
    <w:altName w:val="Times New Roman"/>
    <w:panose1 w:val="00000000000000000000"/>
    <w:charset w:val="00"/>
    <w:family w:val="modern"/>
    <w:notTrueType/>
    <w:pitch w:val="variable"/>
    <w:sig w:usb0="800000AF" w:usb1="40000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16"/>
    </w:tblGrid>
    <w:tr w:rsidR="001C0069" w:rsidRPr="008E1B2A" w14:paraId="07B82A80" w14:textId="77777777" w:rsidTr="008E1B2A">
      <w:tc>
        <w:tcPr>
          <w:tcW w:w="4621" w:type="dxa"/>
          <w:tcBorders>
            <w:top w:val="nil"/>
            <w:left w:val="nil"/>
            <w:bottom w:val="nil"/>
            <w:right w:val="nil"/>
          </w:tcBorders>
          <w:shd w:val="clear" w:color="auto" w:fill="auto"/>
        </w:tcPr>
        <w:p w14:paraId="5188D285" w14:textId="77777777" w:rsidR="001C0069" w:rsidRPr="008E1B2A" w:rsidRDefault="001C0069" w:rsidP="004456FB">
          <w:pPr>
            <w:pStyle w:val="Footer"/>
            <w:rPr>
              <w:color w:val="7F7F7F"/>
              <w:sz w:val="20"/>
              <w:szCs w:val="20"/>
            </w:rPr>
          </w:pPr>
          <w:r w:rsidRPr="008E1B2A">
            <w:rPr>
              <w:rFonts w:cs="Tahoma"/>
              <w:color w:val="7F7F7F"/>
              <w:sz w:val="20"/>
              <w:szCs w:val="20"/>
            </w:rPr>
            <w:t xml:space="preserve">Copyright Trillium Systems Limited </w:t>
          </w:r>
          <w:r w:rsidRPr="008E1B2A">
            <w:rPr>
              <w:rFonts w:cs="Tahoma"/>
              <w:color w:val="7F7F7F"/>
              <w:sz w:val="20"/>
              <w:szCs w:val="20"/>
            </w:rPr>
            <w:sym w:font="Symbol" w:char="F0D3"/>
          </w:r>
          <w:r w:rsidRPr="008E1B2A">
            <w:rPr>
              <w:rFonts w:cs="Tahoma"/>
              <w:color w:val="7F7F7F"/>
              <w:sz w:val="20"/>
              <w:szCs w:val="20"/>
            </w:rPr>
            <w:t xml:space="preserve"> </w:t>
          </w:r>
          <w:r w:rsidRPr="008E1B2A">
            <w:rPr>
              <w:rFonts w:cs="Tahoma"/>
              <w:color w:val="7F7F7F"/>
              <w:sz w:val="20"/>
              <w:szCs w:val="20"/>
            </w:rPr>
            <w:fldChar w:fldCharType="begin"/>
          </w:r>
          <w:r w:rsidRPr="008E1B2A">
            <w:rPr>
              <w:rFonts w:cs="Tahoma"/>
              <w:color w:val="7F7F7F"/>
              <w:sz w:val="20"/>
              <w:szCs w:val="20"/>
            </w:rPr>
            <w:instrText xml:space="preserve"> DATE  \@ "yyyy"  \* MERGEFORMAT </w:instrText>
          </w:r>
          <w:r w:rsidRPr="008E1B2A">
            <w:rPr>
              <w:rFonts w:cs="Tahoma"/>
              <w:color w:val="7F7F7F"/>
              <w:sz w:val="20"/>
              <w:szCs w:val="20"/>
            </w:rPr>
            <w:fldChar w:fldCharType="separate"/>
          </w:r>
          <w:r>
            <w:rPr>
              <w:rFonts w:cs="Tahoma"/>
              <w:noProof/>
              <w:color w:val="7F7F7F"/>
              <w:sz w:val="20"/>
              <w:szCs w:val="20"/>
            </w:rPr>
            <w:t>2015</w:t>
          </w:r>
          <w:r w:rsidRPr="008E1B2A">
            <w:rPr>
              <w:rFonts w:cs="Tahoma"/>
              <w:color w:val="7F7F7F"/>
              <w:sz w:val="20"/>
              <w:szCs w:val="20"/>
            </w:rPr>
            <w:fldChar w:fldCharType="end"/>
          </w:r>
          <w:r w:rsidRPr="008E1B2A">
            <w:rPr>
              <w:rFonts w:cs="Tahoma"/>
              <w:color w:val="7F7F7F"/>
              <w:sz w:val="20"/>
              <w:szCs w:val="20"/>
            </w:rPr>
            <w:t xml:space="preserve">. </w:t>
          </w:r>
        </w:p>
      </w:tc>
      <w:tc>
        <w:tcPr>
          <w:tcW w:w="4621" w:type="dxa"/>
          <w:tcBorders>
            <w:top w:val="nil"/>
            <w:left w:val="nil"/>
            <w:bottom w:val="nil"/>
            <w:right w:val="nil"/>
          </w:tcBorders>
          <w:shd w:val="clear" w:color="auto" w:fill="auto"/>
        </w:tcPr>
        <w:p w14:paraId="090108B8" w14:textId="77777777" w:rsidR="001C0069" w:rsidRPr="008E1B2A" w:rsidRDefault="001C0069" w:rsidP="008E1B2A">
          <w:pPr>
            <w:pStyle w:val="Footer"/>
            <w:jc w:val="right"/>
            <w:rPr>
              <w:color w:val="7F7F7F"/>
              <w:sz w:val="20"/>
              <w:szCs w:val="20"/>
            </w:rPr>
          </w:pPr>
          <w:r w:rsidRPr="008E1B2A">
            <w:rPr>
              <w:color w:val="7F7F7F"/>
              <w:sz w:val="20"/>
              <w:szCs w:val="20"/>
            </w:rPr>
            <w:t>Private and Confidential</w:t>
          </w:r>
        </w:p>
      </w:tc>
    </w:tr>
  </w:tbl>
  <w:p w14:paraId="3F43380F" w14:textId="77777777" w:rsidR="001C0069" w:rsidRPr="00F65251" w:rsidRDefault="001C0069" w:rsidP="00F65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CDF42" w14:textId="77777777" w:rsidR="00BF6CF1" w:rsidRDefault="00BF6CF1" w:rsidP="00F65251">
      <w:pPr>
        <w:spacing w:after="0" w:line="240" w:lineRule="auto"/>
      </w:pPr>
      <w:r>
        <w:separator/>
      </w:r>
    </w:p>
  </w:footnote>
  <w:footnote w:type="continuationSeparator" w:id="0">
    <w:p w14:paraId="50D53469" w14:textId="77777777" w:rsidR="00BF6CF1" w:rsidRDefault="00BF6CF1" w:rsidP="00F65251">
      <w:pPr>
        <w:spacing w:after="0" w:line="240" w:lineRule="auto"/>
      </w:pPr>
      <w:r>
        <w:continuationSeparator/>
      </w:r>
    </w:p>
  </w:footnote>
  <w:footnote w:type="continuationNotice" w:id="1">
    <w:p w14:paraId="5D378D52" w14:textId="77777777" w:rsidR="00BF6CF1" w:rsidRDefault="00BF6CF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17"/>
      <w:gridCol w:w="4509"/>
    </w:tblGrid>
    <w:tr w:rsidR="001C0069" w:rsidRPr="008E1B2A" w14:paraId="4488A8A8" w14:textId="77777777" w:rsidTr="008E1B2A">
      <w:tc>
        <w:tcPr>
          <w:tcW w:w="4621" w:type="dxa"/>
          <w:shd w:val="clear" w:color="auto" w:fill="auto"/>
        </w:tcPr>
        <w:p w14:paraId="3AE24298" w14:textId="77777777" w:rsidR="001C0069" w:rsidRPr="008E1B2A" w:rsidRDefault="001C0069">
          <w:pPr>
            <w:pStyle w:val="Header"/>
            <w:rPr>
              <w:color w:val="7F7F7F"/>
            </w:rPr>
          </w:pPr>
          <w:r w:rsidRPr="008E1B2A">
            <w:rPr>
              <w:color w:val="7F7F7F"/>
            </w:rPr>
            <w:fldChar w:fldCharType="begin"/>
          </w:r>
          <w:r w:rsidRPr="008E1B2A">
            <w:rPr>
              <w:color w:val="7F7F7F"/>
            </w:rPr>
            <w:instrText xml:space="preserve"> DATE \@ "dd MMMM yyyy" </w:instrText>
          </w:r>
          <w:r w:rsidRPr="008E1B2A">
            <w:rPr>
              <w:color w:val="7F7F7F"/>
            </w:rPr>
            <w:fldChar w:fldCharType="separate"/>
          </w:r>
          <w:r>
            <w:rPr>
              <w:noProof/>
              <w:color w:val="7F7F7F"/>
            </w:rPr>
            <w:t>27 January 2015</w:t>
          </w:r>
          <w:r w:rsidRPr="008E1B2A">
            <w:rPr>
              <w:color w:val="7F7F7F"/>
            </w:rPr>
            <w:fldChar w:fldCharType="end"/>
          </w:r>
        </w:p>
      </w:tc>
      <w:tc>
        <w:tcPr>
          <w:tcW w:w="4621" w:type="dxa"/>
          <w:shd w:val="clear" w:color="auto" w:fill="auto"/>
        </w:tcPr>
        <w:p w14:paraId="1521961E" w14:textId="77777777" w:rsidR="001C0069" w:rsidRPr="008E1B2A" w:rsidRDefault="001C0069" w:rsidP="008E1B2A">
          <w:pPr>
            <w:pStyle w:val="Header"/>
            <w:jc w:val="right"/>
            <w:rPr>
              <w:color w:val="7F7F7F"/>
            </w:rPr>
          </w:pPr>
          <w:r w:rsidRPr="008E1B2A">
            <w:rPr>
              <w:color w:val="7F7F7F"/>
            </w:rPr>
            <w:t xml:space="preserve">Page </w:t>
          </w:r>
          <w:r w:rsidRPr="008E1B2A">
            <w:rPr>
              <w:b/>
              <w:color w:val="7F7F7F"/>
            </w:rPr>
            <w:fldChar w:fldCharType="begin"/>
          </w:r>
          <w:r w:rsidRPr="008E1B2A">
            <w:rPr>
              <w:b/>
              <w:color w:val="7F7F7F"/>
            </w:rPr>
            <w:instrText xml:space="preserve"> PAGE  \* Arabic  \* MERGEFORMAT </w:instrText>
          </w:r>
          <w:r w:rsidRPr="008E1B2A">
            <w:rPr>
              <w:b/>
              <w:color w:val="7F7F7F"/>
            </w:rPr>
            <w:fldChar w:fldCharType="separate"/>
          </w:r>
          <w:r w:rsidR="00294B0E">
            <w:rPr>
              <w:b/>
              <w:noProof/>
              <w:color w:val="7F7F7F"/>
            </w:rPr>
            <w:t>54</w:t>
          </w:r>
          <w:r w:rsidRPr="008E1B2A">
            <w:rPr>
              <w:b/>
              <w:color w:val="7F7F7F"/>
            </w:rPr>
            <w:fldChar w:fldCharType="end"/>
          </w:r>
          <w:r w:rsidRPr="008E1B2A">
            <w:rPr>
              <w:color w:val="7F7F7F"/>
            </w:rPr>
            <w:t xml:space="preserve"> of </w:t>
          </w:r>
          <w:r w:rsidRPr="008E1B2A">
            <w:rPr>
              <w:b/>
              <w:color w:val="7F7F7F"/>
            </w:rPr>
            <w:fldChar w:fldCharType="begin"/>
          </w:r>
          <w:r w:rsidRPr="008E1B2A">
            <w:rPr>
              <w:b/>
              <w:color w:val="7F7F7F"/>
            </w:rPr>
            <w:instrText xml:space="preserve"> NUMPAGES  \* Arabic  \* MERGEFORMAT </w:instrText>
          </w:r>
          <w:r w:rsidRPr="008E1B2A">
            <w:rPr>
              <w:b/>
              <w:color w:val="7F7F7F"/>
            </w:rPr>
            <w:fldChar w:fldCharType="separate"/>
          </w:r>
          <w:r w:rsidR="00294B0E">
            <w:rPr>
              <w:b/>
              <w:noProof/>
              <w:color w:val="7F7F7F"/>
            </w:rPr>
            <w:t>54</w:t>
          </w:r>
          <w:r w:rsidRPr="008E1B2A">
            <w:rPr>
              <w:b/>
              <w:color w:val="7F7F7F"/>
            </w:rPr>
            <w:fldChar w:fldCharType="end"/>
          </w:r>
        </w:p>
      </w:tc>
    </w:tr>
  </w:tbl>
  <w:p w14:paraId="49BB11DE" w14:textId="294C1255" w:rsidR="001C0069" w:rsidRDefault="001C00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112FE"/>
    <w:multiLevelType w:val="hybridMultilevel"/>
    <w:tmpl w:val="823E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960ECC"/>
    <w:multiLevelType w:val="hybridMultilevel"/>
    <w:tmpl w:val="1BCCA836"/>
    <w:lvl w:ilvl="0" w:tplc="CEDEA8F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59727E6"/>
    <w:multiLevelType w:val="hybridMultilevel"/>
    <w:tmpl w:val="FCD28D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0B115F"/>
    <w:multiLevelType w:val="hybridMultilevel"/>
    <w:tmpl w:val="0E3ECBEC"/>
    <w:lvl w:ilvl="0" w:tplc="3F94655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nsid w:val="09ED0C21"/>
    <w:multiLevelType w:val="hybridMultilevel"/>
    <w:tmpl w:val="87624C18"/>
    <w:lvl w:ilvl="0" w:tplc="30A21E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AFA3B6C"/>
    <w:multiLevelType w:val="hybridMultilevel"/>
    <w:tmpl w:val="E4088FE6"/>
    <w:lvl w:ilvl="0" w:tplc="8794DBFC">
      <w:start w:val="1"/>
      <w:numFmt w:val="decimal"/>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BBD14DC"/>
    <w:multiLevelType w:val="hybridMultilevel"/>
    <w:tmpl w:val="F1C23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145140"/>
    <w:multiLevelType w:val="hybridMultilevel"/>
    <w:tmpl w:val="FD80E618"/>
    <w:lvl w:ilvl="0" w:tplc="11A666BE">
      <w:start w:val="1"/>
      <w:numFmt w:val="decimal"/>
      <w:lvlText w:val="%1."/>
      <w:lvlJc w:val="left"/>
      <w:pPr>
        <w:ind w:left="1440" w:hanging="72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0FAD0BEE"/>
    <w:multiLevelType w:val="hybridMultilevel"/>
    <w:tmpl w:val="63EA6ABA"/>
    <w:lvl w:ilvl="0" w:tplc="30A21E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4290F8E"/>
    <w:multiLevelType w:val="multilevel"/>
    <w:tmpl w:val="557CEF6C"/>
    <w:lvl w:ilvl="0">
      <w:start w:val="1"/>
      <w:numFmt w:val="decimal"/>
      <w:pStyle w:val="NumbereLevel1"/>
      <w:lvlText w:val="%1."/>
      <w:lvlJc w:val="left"/>
      <w:pPr>
        <w:ind w:left="360" w:hanging="360"/>
      </w:pPr>
    </w:lvl>
    <w:lvl w:ilvl="1">
      <w:start w:val="1"/>
      <w:numFmt w:val="decimal"/>
      <w:pStyle w:val="NumberedLevel2"/>
      <w:lvlText w:val="%1.%2."/>
      <w:lvlJc w:val="left"/>
      <w:pPr>
        <w:ind w:left="432" w:hanging="432"/>
      </w:pPr>
    </w:lvl>
    <w:lvl w:ilvl="2">
      <w:start w:val="1"/>
      <w:numFmt w:val="decimal"/>
      <w:pStyle w:val="Numbered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976632"/>
    <w:multiLevelType w:val="hybridMultilevel"/>
    <w:tmpl w:val="E4088FE6"/>
    <w:lvl w:ilvl="0" w:tplc="8794DBFC">
      <w:start w:val="1"/>
      <w:numFmt w:val="decimal"/>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C661EFC"/>
    <w:multiLevelType w:val="hybridMultilevel"/>
    <w:tmpl w:val="27A08862"/>
    <w:lvl w:ilvl="0" w:tplc="3CC6C31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6F7429"/>
    <w:multiLevelType w:val="hybridMultilevel"/>
    <w:tmpl w:val="38081CF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3">
    <w:nsid w:val="21487388"/>
    <w:multiLevelType w:val="hybridMultilevel"/>
    <w:tmpl w:val="D8443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E65369"/>
    <w:multiLevelType w:val="hybridMultilevel"/>
    <w:tmpl w:val="434E97F4"/>
    <w:lvl w:ilvl="0" w:tplc="30A21E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6AE184F"/>
    <w:multiLevelType w:val="hybridMultilevel"/>
    <w:tmpl w:val="DD047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603F3C"/>
    <w:multiLevelType w:val="hybridMultilevel"/>
    <w:tmpl w:val="CBF2A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3F6159"/>
    <w:multiLevelType w:val="hybridMultilevel"/>
    <w:tmpl w:val="737A7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3C32DA"/>
    <w:multiLevelType w:val="hybridMultilevel"/>
    <w:tmpl w:val="DF4273B4"/>
    <w:lvl w:ilvl="0" w:tplc="DCFAED3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nsid w:val="3B8631C6"/>
    <w:multiLevelType w:val="hybridMultilevel"/>
    <w:tmpl w:val="4938373E"/>
    <w:lvl w:ilvl="0" w:tplc="30A21E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BFF6126"/>
    <w:multiLevelType w:val="hybridMultilevel"/>
    <w:tmpl w:val="FCD28D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8543AC"/>
    <w:multiLevelType w:val="hybridMultilevel"/>
    <w:tmpl w:val="867E057A"/>
    <w:lvl w:ilvl="0" w:tplc="80D297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E8515F5"/>
    <w:multiLevelType w:val="hybridMultilevel"/>
    <w:tmpl w:val="83ACC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F232E99"/>
    <w:multiLevelType w:val="hybridMultilevel"/>
    <w:tmpl w:val="C8005B10"/>
    <w:lvl w:ilvl="0" w:tplc="3EFA4A3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51365A7B"/>
    <w:multiLevelType w:val="hybridMultilevel"/>
    <w:tmpl w:val="F1C23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9502C91"/>
    <w:multiLevelType w:val="hybridMultilevel"/>
    <w:tmpl w:val="50CE3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A454E71"/>
    <w:multiLevelType w:val="hybridMultilevel"/>
    <w:tmpl w:val="D38E789E"/>
    <w:lvl w:ilvl="0" w:tplc="EE42DB5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5B337FD4"/>
    <w:multiLevelType w:val="hybridMultilevel"/>
    <w:tmpl w:val="2C8452D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5FD3744B"/>
    <w:multiLevelType w:val="hybridMultilevel"/>
    <w:tmpl w:val="09046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7B65604"/>
    <w:multiLevelType w:val="hybridMultilevel"/>
    <w:tmpl w:val="A62A49F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20"/>
  </w:num>
  <w:num w:numId="3">
    <w:abstractNumId w:val="2"/>
  </w:num>
  <w:num w:numId="4">
    <w:abstractNumId w:val="11"/>
  </w:num>
  <w:num w:numId="5">
    <w:abstractNumId w:val="21"/>
  </w:num>
  <w:num w:numId="6">
    <w:abstractNumId w:val="1"/>
  </w:num>
  <w:num w:numId="7">
    <w:abstractNumId w:val="18"/>
  </w:num>
  <w:num w:numId="8">
    <w:abstractNumId w:val="16"/>
  </w:num>
  <w:num w:numId="9">
    <w:abstractNumId w:val="0"/>
  </w:num>
  <w:num w:numId="10">
    <w:abstractNumId w:val="8"/>
  </w:num>
  <w:num w:numId="11">
    <w:abstractNumId w:val="27"/>
  </w:num>
  <w:num w:numId="12">
    <w:abstractNumId w:val="29"/>
  </w:num>
  <w:num w:numId="13">
    <w:abstractNumId w:val="14"/>
  </w:num>
  <w:num w:numId="14">
    <w:abstractNumId w:val="23"/>
  </w:num>
  <w:num w:numId="15">
    <w:abstractNumId w:val="22"/>
  </w:num>
  <w:num w:numId="16">
    <w:abstractNumId w:val="15"/>
  </w:num>
  <w:num w:numId="17">
    <w:abstractNumId w:val="19"/>
  </w:num>
  <w:num w:numId="18">
    <w:abstractNumId w:val="17"/>
  </w:num>
  <w:num w:numId="19">
    <w:abstractNumId w:val="25"/>
  </w:num>
  <w:num w:numId="20">
    <w:abstractNumId w:val="12"/>
  </w:num>
  <w:num w:numId="21">
    <w:abstractNumId w:val="13"/>
  </w:num>
  <w:num w:numId="22">
    <w:abstractNumId w:val="4"/>
  </w:num>
  <w:num w:numId="23">
    <w:abstractNumId w:val="26"/>
  </w:num>
  <w:num w:numId="24">
    <w:abstractNumId w:val="3"/>
  </w:num>
  <w:num w:numId="25">
    <w:abstractNumId w:val="28"/>
  </w:num>
  <w:num w:numId="26">
    <w:abstractNumId w:val="24"/>
  </w:num>
  <w:num w:numId="27">
    <w:abstractNumId w:val="10"/>
  </w:num>
  <w:num w:numId="28">
    <w:abstractNumId w:val="7"/>
  </w:num>
  <w:num w:numId="29">
    <w:abstractNumId w:val="6"/>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A2D"/>
    <w:rsid w:val="00000E9C"/>
    <w:rsid w:val="0000152A"/>
    <w:rsid w:val="00001EF4"/>
    <w:rsid w:val="000041DF"/>
    <w:rsid w:val="00005422"/>
    <w:rsid w:val="000060BB"/>
    <w:rsid w:val="00006719"/>
    <w:rsid w:val="00007B7A"/>
    <w:rsid w:val="00010FD6"/>
    <w:rsid w:val="000118CE"/>
    <w:rsid w:val="00011CA0"/>
    <w:rsid w:val="00011D53"/>
    <w:rsid w:val="00013B5E"/>
    <w:rsid w:val="00016482"/>
    <w:rsid w:val="00016856"/>
    <w:rsid w:val="00020E02"/>
    <w:rsid w:val="0002204D"/>
    <w:rsid w:val="00023EA8"/>
    <w:rsid w:val="000263C2"/>
    <w:rsid w:val="00030CE1"/>
    <w:rsid w:val="00031B32"/>
    <w:rsid w:val="0003206B"/>
    <w:rsid w:val="000327D8"/>
    <w:rsid w:val="00032FD1"/>
    <w:rsid w:val="00034ABE"/>
    <w:rsid w:val="00043B0C"/>
    <w:rsid w:val="0004683E"/>
    <w:rsid w:val="00047736"/>
    <w:rsid w:val="000502E3"/>
    <w:rsid w:val="0005271C"/>
    <w:rsid w:val="000549D1"/>
    <w:rsid w:val="00056EF9"/>
    <w:rsid w:val="00060A0C"/>
    <w:rsid w:val="000621F2"/>
    <w:rsid w:val="000639FF"/>
    <w:rsid w:val="00063DCF"/>
    <w:rsid w:val="0006443A"/>
    <w:rsid w:val="00067ED0"/>
    <w:rsid w:val="000713EA"/>
    <w:rsid w:val="00071676"/>
    <w:rsid w:val="00074533"/>
    <w:rsid w:val="00074998"/>
    <w:rsid w:val="00074DF0"/>
    <w:rsid w:val="000753A1"/>
    <w:rsid w:val="0007703E"/>
    <w:rsid w:val="00077CB8"/>
    <w:rsid w:val="00077F87"/>
    <w:rsid w:val="000813E6"/>
    <w:rsid w:val="000817ED"/>
    <w:rsid w:val="00082C50"/>
    <w:rsid w:val="000837D0"/>
    <w:rsid w:val="00087912"/>
    <w:rsid w:val="00087A19"/>
    <w:rsid w:val="00087E68"/>
    <w:rsid w:val="0009282A"/>
    <w:rsid w:val="0009291D"/>
    <w:rsid w:val="0009330C"/>
    <w:rsid w:val="000933F7"/>
    <w:rsid w:val="0009517B"/>
    <w:rsid w:val="000A068B"/>
    <w:rsid w:val="000A248E"/>
    <w:rsid w:val="000A3F1F"/>
    <w:rsid w:val="000A5039"/>
    <w:rsid w:val="000A79E0"/>
    <w:rsid w:val="000B19D6"/>
    <w:rsid w:val="000B1E8E"/>
    <w:rsid w:val="000B1F3E"/>
    <w:rsid w:val="000B5E5A"/>
    <w:rsid w:val="000B682A"/>
    <w:rsid w:val="000C1A58"/>
    <w:rsid w:val="000C2D10"/>
    <w:rsid w:val="000C2E0E"/>
    <w:rsid w:val="000C2E95"/>
    <w:rsid w:val="000C3DF5"/>
    <w:rsid w:val="000C5297"/>
    <w:rsid w:val="000C69E8"/>
    <w:rsid w:val="000D13C0"/>
    <w:rsid w:val="000D2FE3"/>
    <w:rsid w:val="000D3363"/>
    <w:rsid w:val="000D39CF"/>
    <w:rsid w:val="000D4B35"/>
    <w:rsid w:val="000D5562"/>
    <w:rsid w:val="000D6E13"/>
    <w:rsid w:val="000E040D"/>
    <w:rsid w:val="000E1B51"/>
    <w:rsid w:val="000E2440"/>
    <w:rsid w:val="000E5AAD"/>
    <w:rsid w:val="000E5ADE"/>
    <w:rsid w:val="000E5F29"/>
    <w:rsid w:val="000E65FC"/>
    <w:rsid w:val="000E6947"/>
    <w:rsid w:val="000E76B9"/>
    <w:rsid w:val="000F25FC"/>
    <w:rsid w:val="000F3827"/>
    <w:rsid w:val="000F5D8D"/>
    <w:rsid w:val="000F6C49"/>
    <w:rsid w:val="000F7427"/>
    <w:rsid w:val="000F7D07"/>
    <w:rsid w:val="000F7F3D"/>
    <w:rsid w:val="0010191C"/>
    <w:rsid w:val="001028EF"/>
    <w:rsid w:val="0010380F"/>
    <w:rsid w:val="00112DE2"/>
    <w:rsid w:val="00115EFF"/>
    <w:rsid w:val="00115FA2"/>
    <w:rsid w:val="001162EA"/>
    <w:rsid w:val="0011685F"/>
    <w:rsid w:val="00122AF9"/>
    <w:rsid w:val="00123B90"/>
    <w:rsid w:val="00123CB0"/>
    <w:rsid w:val="00127D14"/>
    <w:rsid w:val="00130862"/>
    <w:rsid w:val="00130B87"/>
    <w:rsid w:val="00136B69"/>
    <w:rsid w:val="001402DC"/>
    <w:rsid w:val="00141917"/>
    <w:rsid w:val="001473F8"/>
    <w:rsid w:val="0015096B"/>
    <w:rsid w:val="00152357"/>
    <w:rsid w:val="001535D0"/>
    <w:rsid w:val="0015714B"/>
    <w:rsid w:val="00157AB7"/>
    <w:rsid w:val="00160166"/>
    <w:rsid w:val="001604E0"/>
    <w:rsid w:val="0016223B"/>
    <w:rsid w:val="00163215"/>
    <w:rsid w:val="00163587"/>
    <w:rsid w:val="00166C68"/>
    <w:rsid w:val="00170A9A"/>
    <w:rsid w:val="00171AAC"/>
    <w:rsid w:val="00174DBB"/>
    <w:rsid w:val="00177B0B"/>
    <w:rsid w:val="00182ACF"/>
    <w:rsid w:val="00184D68"/>
    <w:rsid w:val="001903B9"/>
    <w:rsid w:val="001910FD"/>
    <w:rsid w:val="001916BA"/>
    <w:rsid w:val="00195959"/>
    <w:rsid w:val="00195BC1"/>
    <w:rsid w:val="00196308"/>
    <w:rsid w:val="001975B6"/>
    <w:rsid w:val="0019769D"/>
    <w:rsid w:val="00197A0E"/>
    <w:rsid w:val="001A14B0"/>
    <w:rsid w:val="001A2F35"/>
    <w:rsid w:val="001A3CC1"/>
    <w:rsid w:val="001A672A"/>
    <w:rsid w:val="001A7F28"/>
    <w:rsid w:val="001B2E04"/>
    <w:rsid w:val="001C0069"/>
    <w:rsid w:val="001C58CC"/>
    <w:rsid w:val="001C5B39"/>
    <w:rsid w:val="001C5E84"/>
    <w:rsid w:val="001C6EA7"/>
    <w:rsid w:val="001C7E10"/>
    <w:rsid w:val="001D29B7"/>
    <w:rsid w:val="001D6349"/>
    <w:rsid w:val="001E10E0"/>
    <w:rsid w:val="001E2BA9"/>
    <w:rsid w:val="001E4044"/>
    <w:rsid w:val="001E49F5"/>
    <w:rsid w:val="001E6201"/>
    <w:rsid w:val="001E6322"/>
    <w:rsid w:val="001E6EFB"/>
    <w:rsid w:val="001E75ED"/>
    <w:rsid w:val="001E7877"/>
    <w:rsid w:val="001F14A1"/>
    <w:rsid w:val="001F2BF8"/>
    <w:rsid w:val="001F3E74"/>
    <w:rsid w:val="001F6C3D"/>
    <w:rsid w:val="002022CF"/>
    <w:rsid w:val="002026DA"/>
    <w:rsid w:val="00202DEC"/>
    <w:rsid w:val="00205431"/>
    <w:rsid w:val="00205E47"/>
    <w:rsid w:val="00210845"/>
    <w:rsid w:val="00210979"/>
    <w:rsid w:val="002139E7"/>
    <w:rsid w:val="00226331"/>
    <w:rsid w:val="00226D2D"/>
    <w:rsid w:val="00230E8E"/>
    <w:rsid w:val="00231BC1"/>
    <w:rsid w:val="00231C1A"/>
    <w:rsid w:val="00233420"/>
    <w:rsid w:val="00235BD3"/>
    <w:rsid w:val="002361BC"/>
    <w:rsid w:val="002369BB"/>
    <w:rsid w:val="00237187"/>
    <w:rsid w:val="00240660"/>
    <w:rsid w:val="00240699"/>
    <w:rsid w:val="00240B6E"/>
    <w:rsid w:val="00243812"/>
    <w:rsid w:val="002456B4"/>
    <w:rsid w:val="00246CD9"/>
    <w:rsid w:val="00246E88"/>
    <w:rsid w:val="00247AE3"/>
    <w:rsid w:val="00251A7D"/>
    <w:rsid w:val="00251FE5"/>
    <w:rsid w:val="00253231"/>
    <w:rsid w:val="002554EA"/>
    <w:rsid w:val="002572D1"/>
    <w:rsid w:val="00260317"/>
    <w:rsid w:val="00264459"/>
    <w:rsid w:val="002650FE"/>
    <w:rsid w:val="00272412"/>
    <w:rsid w:val="00274621"/>
    <w:rsid w:val="00276022"/>
    <w:rsid w:val="00280A46"/>
    <w:rsid w:val="00281C9A"/>
    <w:rsid w:val="00282024"/>
    <w:rsid w:val="002838EB"/>
    <w:rsid w:val="00283909"/>
    <w:rsid w:val="002865D8"/>
    <w:rsid w:val="00290073"/>
    <w:rsid w:val="00290C10"/>
    <w:rsid w:val="0029117A"/>
    <w:rsid w:val="00291E7B"/>
    <w:rsid w:val="0029347D"/>
    <w:rsid w:val="00294ABF"/>
    <w:rsid w:val="00294B0E"/>
    <w:rsid w:val="002977E7"/>
    <w:rsid w:val="002A6840"/>
    <w:rsid w:val="002A719F"/>
    <w:rsid w:val="002A7E91"/>
    <w:rsid w:val="002B2407"/>
    <w:rsid w:val="002B241F"/>
    <w:rsid w:val="002B4A43"/>
    <w:rsid w:val="002B6B49"/>
    <w:rsid w:val="002B7474"/>
    <w:rsid w:val="002C1DB4"/>
    <w:rsid w:val="002D06A9"/>
    <w:rsid w:val="002D092C"/>
    <w:rsid w:val="002D1D63"/>
    <w:rsid w:val="002D2BF0"/>
    <w:rsid w:val="002D4220"/>
    <w:rsid w:val="002D4AEA"/>
    <w:rsid w:val="002D5726"/>
    <w:rsid w:val="002D6161"/>
    <w:rsid w:val="002D772D"/>
    <w:rsid w:val="002E0E7C"/>
    <w:rsid w:val="002E1160"/>
    <w:rsid w:val="002E6330"/>
    <w:rsid w:val="002E6916"/>
    <w:rsid w:val="002E73EF"/>
    <w:rsid w:val="002E79EB"/>
    <w:rsid w:val="002E7D4A"/>
    <w:rsid w:val="002F0980"/>
    <w:rsid w:val="002F25AE"/>
    <w:rsid w:val="002F388C"/>
    <w:rsid w:val="002F3997"/>
    <w:rsid w:val="002F58DB"/>
    <w:rsid w:val="002F63F8"/>
    <w:rsid w:val="002F640F"/>
    <w:rsid w:val="00303923"/>
    <w:rsid w:val="00303AE2"/>
    <w:rsid w:val="00305FE6"/>
    <w:rsid w:val="00311AFE"/>
    <w:rsid w:val="0031290A"/>
    <w:rsid w:val="00314A3D"/>
    <w:rsid w:val="00322528"/>
    <w:rsid w:val="00322868"/>
    <w:rsid w:val="00322F02"/>
    <w:rsid w:val="00324A66"/>
    <w:rsid w:val="003256A5"/>
    <w:rsid w:val="00327423"/>
    <w:rsid w:val="00330E58"/>
    <w:rsid w:val="00332286"/>
    <w:rsid w:val="00334ABA"/>
    <w:rsid w:val="00335784"/>
    <w:rsid w:val="00335B3A"/>
    <w:rsid w:val="0034203A"/>
    <w:rsid w:val="003462B2"/>
    <w:rsid w:val="003462D8"/>
    <w:rsid w:val="00350C45"/>
    <w:rsid w:val="00352847"/>
    <w:rsid w:val="00356B60"/>
    <w:rsid w:val="00362974"/>
    <w:rsid w:val="003632F0"/>
    <w:rsid w:val="003632F9"/>
    <w:rsid w:val="0036412B"/>
    <w:rsid w:val="003663A8"/>
    <w:rsid w:val="00367913"/>
    <w:rsid w:val="00374EAE"/>
    <w:rsid w:val="00374FDC"/>
    <w:rsid w:val="00375250"/>
    <w:rsid w:val="00376AFB"/>
    <w:rsid w:val="00377602"/>
    <w:rsid w:val="00381E3A"/>
    <w:rsid w:val="003844FF"/>
    <w:rsid w:val="00384826"/>
    <w:rsid w:val="00385BC4"/>
    <w:rsid w:val="00386BA6"/>
    <w:rsid w:val="003903CD"/>
    <w:rsid w:val="00391CF5"/>
    <w:rsid w:val="0039234A"/>
    <w:rsid w:val="00393261"/>
    <w:rsid w:val="00393B4C"/>
    <w:rsid w:val="00394AB8"/>
    <w:rsid w:val="00394AC5"/>
    <w:rsid w:val="003954A4"/>
    <w:rsid w:val="00395EE5"/>
    <w:rsid w:val="003A0EC0"/>
    <w:rsid w:val="003A23A9"/>
    <w:rsid w:val="003A4DD3"/>
    <w:rsid w:val="003A60D0"/>
    <w:rsid w:val="003A7338"/>
    <w:rsid w:val="003B471A"/>
    <w:rsid w:val="003B7A41"/>
    <w:rsid w:val="003C10A3"/>
    <w:rsid w:val="003C275C"/>
    <w:rsid w:val="003C28C2"/>
    <w:rsid w:val="003C33F4"/>
    <w:rsid w:val="003C6F2E"/>
    <w:rsid w:val="003C7576"/>
    <w:rsid w:val="003D0A51"/>
    <w:rsid w:val="003D1C7E"/>
    <w:rsid w:val="003D23CC"/>
    <w:rsid w:val="003D2D3F"/>
    <w:rsid w:val="003E214D"/>
    <w:rsid w:val="003E35EC"/>
    <w:rsid w:val="003E3A8B"/>
    <w:rsid w:val="003E40D4"/>
    <w:rsid w:val="003E4EA3"/>
    <w:rsid w:val="003E4F27"/>
    <w:rsid w:val="003E674C"/>
    <w:rsid w:val="003E6E1F"/>
    <w:rsid w:val="003E79B1"/>
    <w:rsid w:val="003F14DE"/>
    <w:rsid w:val="003F6EF4"/>
    <w:rsid w:val="003F7800"/>
    <w:rsid w:val="0040074E"/>
    <w:rsid w:val="00401E3E"/>
    <w:rsid w:val="004062F9"/>
    <w:rsid w:val="004079FF"/>
    <w:rsid w:val="0041176B"/>
    <w:rsid w:val="004123BE"/>
    <w:rsid w:val="004126D1"/>
    <w:rsid w:val="00412F46"/>
    <w:rsid w:val="00413E6E"/>
    <w:rsid w:val="00414915"/>
    <w:rsid w:val="00415030"/>
    <w:rsid w:val="00417AD2"/>
    <w:rsid w:val="00417E11"/>
    <w:rsid w:val="004202D2"/>
    <w:rsid w:val="004215A7"/>
    <w:rsid w:val="00422235"/>
    <w:rsid w:val="004237D5"/>
    <w:rsid w:val="00425CAA"/>
    <w:rsid w:val="00430A40"/>
    <w:rsid w:val="00432D09"/>
    <w:rsid w:val="00434087"/>
    <w:rsid w:val="00436762"/>
    <w:rsid w:val="00436AC7"/>
    <w:rsid w:val="00436CC2"/>
    <w:rsid w:val="00441AB3"/>
    <w:rsid w:val="00441B0C"/>
    <w:rsid w:val="004427D8"/>
    <w:rsid w:val="00442812"/>
    <w:rsid w:val="004445DF"/>
    <w:rsid w:val="00444994"/>
    <w:rsid w:val="00444A73"/>
    <w:rsid w:val="0044558D"/>
    <w:rsid w:val="004456FB"/>
    <w:rsid w:val="00451254"/>
    <w:rsid w:val="00452119"/>
    <w:rsid w:val="00453EBA"/>
    <w:rsid w:val="004636F5"/>
    <w:rsid w:val="00465BAD"/>
    <w:rsid w:val="00471B5B"/>
    <w:rsid w:val="00472B63"/>
    <w:rsid w:val="00476979"/>
    <w:rsid w:val="00477F6B"/>
    <w:rsid w:val="004865CD"/>
    <w:rsid w:val="00486D36"/>
    <w:rsid w:val="004871DC"/>
    <w:rsid w:val="00494526"/>
    <w:rsid w:val="00495306"/>
    <w:rsid w:val="004A12B4"/>
    <w:rsid w:val="004A167E"/>
    <w:rsid w:val="004A21AF"/>
    <w:rsid w:val="004A222B"/>
    <w:rsid w:val="004A6E96"/>
    <w:rsid w:val="004A7F63"/>
    <w:rsid w:val="004B0CB9"/>
    <w:rsid w:val="004B22C3"/>
    <w:rsid w:val="004B2B16"/>
    <w:rsid w:val="004B3884"/>
    <w:rsid w:val="004B6EFD"/>
    <w:rsid w:val="004C0264"/>
    <w:rsid w:val="004C1089"/>
    <w:rsid w:val="004C22F1"/>
    <w:rsid w:val="004C5F5D"/>
    <w:rsid w:val="004C72F9"/>
    <w:rsid w:val="004D0292"/>
    <w:rsid w:val="004D4BE6"/>
    <w:rsid w:val="004D531E"/>
    <w:rsid w:val="004E1141"/>
    <w:rsid w:val="004E450B"/>
    <w:rsid w:val="004E4BC6"/>
    <w:rsid w:val="004E5520"/>
    <w:rsid w:val="004E5992"/>
    <w:rsid w:val="004E5CF4"/>
    <w:rsid w:val="004E643E"/>
    <w:rsid w:val="004E6F65"/>
    <w:rsid w:val="004E76A2"/>
    <w:rsid w:val="004E7D4D"/>
    <w:rsid w:val="004F50DB"/>
    <w:rsid w:val="004F731C"/>
    <w:rsid w:val="004F757A"/>
    <w:rsid w:val="005003E5"/>
    <w:rsid w:val="005040E2"/>
    <w:rsid w:val="00506ECC"/>
    <w:rsid w:val="00510175"/>
    <w:rsid w:val="00510497"/>
    <w:rsid w:val="00510660"/>
    <w:rsid w:val="00510D1E"/>
    <w:rsid w:val="00511296"/>
    <w:rsid w:val="00514756"/>
    <w:rsid w:val="005208C4"/>
    <w:rsid w:val="00522AB7"/>
    <w:rsid w:val="005239EA"/>
    <w:rsid w:val="005239F7"/>
    <w:rsid w:val="00525274"/>
    <w:rsid w:val="0053436A"/>
    <w:rsid w:val="0053567B"/>
    <w:rsid w:val="00535896"/>
    <w:rsid w:val="00537448"/>
    <w:rsid w:val="005416DC"/>
    <w:rsid w:val="00543365"/>
    <w:rsid w:val="005436BE"/>
    <w:rsid w:val="00543E76"/>
    <w:rsid w:val="00544E43"/>
    <w:rsid w:val="00546895"/>
    <w:rsid w:val="00553E11"/>
    <w:rsid w:val="00564BED"/>
    <w:rsid w:val="00567042"/>
    <w:rsid w:val="005708F7"/>
    <w:rsid w:val="0057383A"/>
    <w:rsid w:val="005743A4"/>
    <w:rsid w:val="0057589D"/>
    <w:rsid w:val="0058261B"/>
    <w:rsid w:val="0058266C"/>
    <w:rsid w:val="00583F99"/>
    <w:rsid w:val="00585759"/>
    <w:rsid w:val="00591323"/>
    <w:rsid w:val="005932F1"/>
    <w:rsid w:val="00593B2F"/>
    <w:rsid w:val="00594B0C"/>
    <w:rsid w:val="00595A60"/>
    <w:rsid w:val="005974E1"/>
    <w:rsid w:val="005A4773"/>
    <w:rsid w:val="005A4E66"/>
    <w:rsid w:val="005A536C"/>
    <w:rsid w:val="005A585F"/>
    <w:rsid w:val="005A7692"/>
    <w:rsid w:val="005B0951"/>
    <w:rsid w:val="005B0BFC"/>
    <w:rsid w:val="005B6727"/>
    <w:rsid w:val="005B7C57"/>
    <w:rsid w:val="005C4E5F"/>
    <w:rsid w:val="005C5421"/>
    <w:rsid w:val="005C5B95"/>
    <w:rsid w:val="005C5CFD"/>
    <w:rsid w:val="005D1A47"/>
    <w:rsid w:val="005D1C0A"/>
    <w:rsid w:val="005D2EF3"/>
    <w:rsid w:val="005D419A"/>
    <w:rsid w:val="005D4DA9"/>
    <w:rsid w:val="005E00D0"/>
    <w:rsid w:val="005E1798"/>
    <w:rsid w:val="005E1EF9"/>
    <w:rsid w:val="005E4827"/>
    <w:rsid w:val="005E4DEE"/>
    <w:rsid w:val="005E639F"/>
    <w:rsid w:val="005F05D6"/>
    <w:rsid w:val="005F0632"/>
    <w:rsid w:val="005F2746"/>
    <w:rsid w:val="005F36BB"/>
    <w:rsid w:val="005F4433"/>
    <w:rsid w:val="005F4972"/>
    <w:rsid w:val="005F582C"/>
    <w:rsid w:val="005F6B4A"/>
    <w:rsid w:val="006019BF"/>
    <w:rsid w:val="00604550"/>
    <w:rsid w:val="00604AEB"/>
    <w:rsid w:val="00605B6C"/>
    <w:rsid w:val="00605E99"/>
    <w:rsid w:val="00607711"/>
    <w:rsid w:val="00610730"/>
    <w:rsid w:val="00610764"/>
    <w:rsid w:val="006122D9"/>
    <w:rsid w:val="00612E71"/>
    <w:rsid w:val="006131FA"/>
    <w:rsid w:val="00614636"/>
    <w:rsid w:val="00615DFD"/>
    <w:rsid w:val="00620B80"/>
    <w:rsid w:val="00622D4D"/>
    <w:rsid w:val="006230D0"/>
    <w:rsid w:val="0062598D"/>
    <w:rsid w:val="00627A0B"/>
    <w:rsid w:val="00631338"/>
    <w:rsid w:val="00632DE2"/>
    <w:rsid w:val="0063434E"/>
    <w:rsid w:val="006349C7"/>
    <w:rsid w:val="00635CB0"/>
    <w:rsid w:val="00636418"/>
    <w:rsid w:val="006365F2"/>
    <w:rsid w:val="00636E3D"/>
    <w:rsid w:val="00637B6F"/>
    <w:rsid w:val="00641E47"/>
    <w:rsid w:val="00645497"/>
    <w:rsid w:val="00645712"/>
    <w:rsid w:val="00646152"/>
    <w:rsid w:val="0064731A"/>
    <w:rsid w:val="006501DE"/>
    <w:rsid w:val="00650541"/>
    <w:rsid w:val="006520EC"/>
    <w:rsid w:val="006537A2"/>
    <w:rsid w:val="00657525"/>
    <w:rsid w:val="0066098F"/>
    <w:rsid w:val="00662030"/>
    <w:rsid w:val="00662EA8"/>
    <w:rsid w:val="00665435"/>
    <w:rsid w:val="00665779"/>
    <w:rsid w:val="006672A8"/>
    <w:rsid w:val="00667F8A"/>
    <w:rsid w:val="00671073"/>
    <w:rsid w:val="006718B1"/>
    <w:rsid w:val="00671960"/>
    <w:rsid w:val="00671E3E"/>
    <w:rsid w:val="00673A36"/>
    <w:rsid w:val="006743DE"/>
    <w:rsid w:val="00674F8A"/>
    <w:rsid w:val="006758F8"/>
    <w:rsid w:val="00676285"/>
    <w:rsid w:val="00676735"/>
    <w:rsid w:val="00676DB4"/>
    <w:rsid w:val="006779D2"/>
    <w:rsid w:val="0068027B"/>
    <w:rsid w:val="0068298C"/>
    <w:rsid w:val="00683527"/>
    <w:rsid w:val="00684B45"/>
    <w:rsid w:val="00685CA4"/>
    <w:rsid w:val="0068656A"/>
    <w:rsid w:val="006866A4"/>
    <w:rsid w:val="00686A96"/>
    <w:rsid w:val="00692A3B"/>
    <w:rsid w:val="006A232E"/>
    <w:rsid w:val="006A3AC7"/>
    <w:rsid w:val="006A4C84"/>
    <w:rsid w:val="006A70A7"/>
    <w:rsid w:val="006B0162"/>
    <w:rsid w:val="006B20D5"/>
    <w:rsid w:val="006B23EA"/>
    <w:rsid w:val="006B2DB6"/>
    <w:rsid w:val="006B3E82"/>
    <w:rsid w:val="006B4730"/>
    <w:rsid w:val="006B6440"/>
    <w:rsid w:val="006B675A"/>
    <w:rsid w:val="006B72E0"/>
    <w:rsid w:val="006B77FD"/>
    <w:rsid w:val="006C3620"/>
    <w:rsid w:val="006C4C6F"/>
    <w:rsid w:val="006D1836"/>
    <w:rsid w:val="006D1CB5"/>
    <w:rsid w:val="006D3141"/>
    <w:rsid w:val="006D5B6C"/>
    <w:rsid w:val="006D6BC4"/>
    <w:rsid w:val="006D7056"/>
    <w:rsid w:val="006E1206"/>
    <w:rsid w:val="006E37F2"/>
    <w:rsid w:val="006E4103"/>
    <w:rsid w:val="006E5DE3"/>
    <w:rsid w:val="006E7A40"/>
    <w:rsid w:val="006F06CB"/>
    <w:rsid w:val="006F1A40"/>
    <w:rsid w:val="006F3432"/>
    <w:rsid w:val="006F55D0"/>
    <w:rsid w:val="006F6636"/>
    <w:rsid w:val="006F687D"/>
    <w:rsid w:val="00700585"/>
    <w:rsid w:val="007034B6"/>
    <w:rsid w:val="00703EB1"/>
    <w:rsid w:val="00705B74"/>
    <w:rsid w:val="00710614"/>
    <w:rsid w:val="00710A44"/>
    <w:rsid w:val="00710CA3"/>
    <w:rsid w:val="00710D89"/>
    <w:rsid w:val="00713ECE"/>
    <w:rsid w:val="00715AD9"/>
    <w:rsid w:val="00717904"/>
    <w:rsid w:val="00717C6B"/>
    <w:rsid w:val="00717F31"/>
    <w:rsid w:val="007207A7"/>
    <w:rsid w:val="0072160A"/>
    <w:rsid w:val="00723E24"/>
    <w:rsid w:val="00726885"/>
    <w:rsid w:val="00726EE5"/>
    <w:rsid w:val="0073178D"/>
    <w:rsid w:val="00733EA9"/>
    <w:rsid w:val="00736BFB"/>
    <w:rsid w:val="007375C1"/>
    <w:rsid w:val="00741669"/>
    <w:rsid w:val="00741CD6"/>
    <w:rsid w:val="00744FEE"/>
    <w:rsid w:val="007464F5"/>
    <w:rsid w:val="007465BE"/>
    <w:rsid w:val="00746E15"/>
    <w:rsid w:val="007524F6"/>
    <w:rsid w:val="00752F36"/>
    <w:rsid w:val="007534CC"/>
    <w:rsid w:val="00753ED2"/>
    <w:rsid w:val="00754F9F"/>
    <w:rsid w:val="007551A9"/>
    <w:rsid w:val="0075647D"/>
    <w:rsid w:val="0075706D"/>
    <w:rsid w:val="00757120"/>
    <w:rsid w:val="007702E8"/>
    <w:rsid w:val="007729BF"/>
    <w:rsid w:val="00773395"/>
    <w:rsid w:val="0077366B"/>
    <w:rsid w:val="0077763F"/>
    <w:rsid w:val="0078029D"/>
    <w:rsid w:val="00780723"/>
    <w:rsid w:val="00781686"/>
    <w:rsid w:val="007818F6"/>
    <w:rsid w:val="00785146"/>
    <w:rsid w:val="00785F72"/>
    <w:rsid w:val="0078744A"/>
    <w:rsid w:val="00790775"/>
    <w:rsid w:val="00791797"/>
    <w:rsid w:val="007923A7"/>
    <w:rsid w:val="00794B41"/>
    <w:rsid w:val="00795E1A"/>
    <w:rsid w:val="007968A9"/>
    <w:rsid w:val="00796BBE"/>
    <w:rsid w:val="00796BE3"/>
    <w:rsid w:val="00796D81"/>
    <w:rsid w:val="007975A1"/>
    <w:rsid w:val="007A4785"/>
    <w:rsid w:val="007B1A47"/>
    <w:rsid w:val="007B2680"/>
    <w:rsid w:val="007B4184"/>
    <w:rsid w:val="007B5337"/>
    <w:rsid w:val="007B6244"/>
    <w:rsid w:val="007B6AEC"/>
    <w:rsid w:val="007B6F79"/>
    <w:rsid w:val="007C1494"/>
    <w:rsid w:val="007C1DC6"/>
    <w:rsid w:val="007C28D1"/>
    <w:rsid w:val="007C40BE"/>
    <w:rsid w:val="007C67BE"/>
    <w:rsid w:val="007C6D93"/>
    <w:rsid w:val="007C7022"/>
    <w:rsid w:val="007C725D"/>
    <w:rsid w:val="007C7632"/>
    <w:rsid w:val="007C7648"/>
    <w:rsid w:val="007D0F1F"/>
    <w:rsid w:val="007D137A"/>
    <w:rsid w:val="007D191C"/>
    <w:rsid w:val="007D44AA"/>
    <w:rsid w:val="007D54E5"/>
    <w:rsid w:val="007D6DD5"/>
    <w:rsid w:val="007D7D47"/>
    <w:rsid w:val="007E1E0B"/>
    <w:rsid w:val="007E1FD3"/>
    <w:rsid w:val="007E2165"/>
    <w:rsid w:val="007E348E"/>
    <w:rsid w:val="007E467C"/>
    <w:rsid w:val="007F00BF"/>
    <w:rsid w:val="007F181C"/>
    <w:rsid w:val="007F31B9"/>
    <w:rsid w:val="007F4751"/>
    <w:rsid w:val="007F554F"/>
    <w:rsid w:val="007F58BE"/>
    <w:rsid w:val="007F74C2"/>
    <w:rsid w:val="00801134"/>
    <w:rsid w:val="008033EE"/>
    <w:rsid w:val="00803715"/>
    <w:rsid w:val="00807C47"/>
    <w:rsid w:val="00807CA0"/>
    <w:rsid w:val="00807E89"/>
    <w:rsid w:val="00810FF0"/>
    <w:rsid w:val="00811034"/>
    <w:rsid w:val="008129A6"/>
    <w:rsid w:val="008154BB"/>
    <w:rsid w:val="008168E7"/>
    <w:rsid w:val="00824CC2"/>
    <w:rsid w:val="00831298"/>
    <w:rsid w:val="00831E91"/>
    <w:rsid w:val="0083292B"/>
    <w:rsid w:val="008351C4"/>
    <w:rsid w:val="008355C4"/>
    <w:rsid w:val="0083594A"/>
    <w:rsid w:val="008363ED"/>
    <w:rsid w:val="00836EF4"/>
    <w:rsid w:val="00837825"/>
    <w:rsid w:val="00840B6C"/>
    <w:rsid w:val="008428E2"/>
    <w:rsid w:val="008434AA"/>
    <w:rsid w:val="00844985"/>
    <w:rsid w:val="00844C3E"/>
    <w:rsid w:val="00844C71"/>
    <w:rsid w:val="008455D0"/>
    <w:rsid w:val="00846F36"/>
    <w:rsid w:val="0084738D"/>
    <w:rsid w:val="00851BF5"/>
    <w:rsid w:val="00853526"/>
    <w:rsid w:val="0085395A"/>
    <w:rsid w:val="00853D85"/>
    <w:rsid w:val="008562B5"/>
    <w:rsid w:val="0086204A"/>
    <w:rsid w:val="00864584"/>
    <w:rsid w:val="00866064"/>
    <w:rsid w:val="0086627C"/>
    <w:rsid w:val="008672B6"/>
    <w:rsid w:val="00867E0E"/>
    <w:rsid w:val="008712BC"/>
    <w:rsid w:val="00871A16"/>
    <w:rsid w:val="00872D73"/>
    <w:rsid w:val="008742DD"/>
    <w:rsid w:val="00876333"/>
    <w:rsid w:val="00877974"/>
    <w:rsid w:val="0088020A"/>
    <w:rsid w:val="00881577"/>
    <w:rsid w:val="008836BB"/>
    <w:rsid w:val="008854D2"/>
    <w:rsid w:val="008861C8"/>
    <w:rsid w:val="008863F0"/>
    <w:rsid w:val="008875DD"/>
    <w:rsid w:val="00891151"/>
    <w:rsid w:val="008912BE"/>
    <w:rsid w:val="008941B3"/>
    <w:rsid w:val="00897215"/>
    <w:rsid w:val="00897EA7"/>
    <w:rsid w:val="008A088E"/>
    <w:rsid w:val="008A2742"/>
    <w:rsid w:val="008A49D6"/>
    <w:rsid w:val="008A76A6"/>
    <w:rsid w:val="008A7B13"/>
    <w:rsid w:val="008B1848"/>
    <w:rsid w:val="008B1A99"/>
    <w:rsid w:val="008B1FE8"/>
    <w:rsid w:val="008B417C"/>
    <w:rsid w:val="008B4308"/>
    <w:rsid w:val="008B5333"/>
    <w:rsid w:val="008C2C82"/>
    <w:rsid w:val="008C78B8"/>
    <w:rsid w:val="008C7FD1"/>
    <w:rsid w:val="008D307B"/>
    <w:rsid w:val="008D3964"/>
    <w:rsid w:val="008D6203"/>
    <w:rsid w:val="008D6715"/>
    <w:rsid w:val="008E0007"/>
    <w:rsid w:val="008E01C2"/>
    <w:rsid w:val="008E0ED6"/>
    <w:rsid w:val="008E1B2A"/>
    <w:rsid w:val="008E3680"/>
    <w:rsid w:val="008E43AF"/>
    <w:rsid w:val="008E49D6"/>
    <w:rsid w:val="008E5EC2"/>
    <w:rsid w:val="008E60C8"/>
    <w:rsid w:val="008F25CB"/>
    <w:rsid w:val="008F5221"/>
    <w:rsid w:val="008F5F90"/>
    <w:rsid w:val="008F766B"/>
    <w:rsid w:val="0090007B"/>
    <w:rsid w:val="009000C6"/>
    <w:rsid w:val="00902F3F"/>
    <w:rsid w:val="00903E13"/>
    <w:rsid w:val="009055E4"/>
    <w:rsid w:val="00906B60"/>
    <w:rsid w:val="00910D04"/>
    <w:rsid w:val="00910EC8"/>
    <w:rsid w:val="00913067"/>
    <w:rsid w:val="0091421A"/>
    <w:rsid w:val="00915BB0"/>
    <w:rsid w:val="009161F2"/>
    <w:rsid w:val="00917199"/>
    <w:rsid w:val="00917F37"/>
    <w:rsid w:val="0092287C"/>
    <w:rsid w:val="009235D7"/>
    <w:rsid w:val="00925381"/>
    <w:rsid w:val="00931341"/>
    <w:rsid w:val="00932D5B"/>
    <w:rsid w:val="00932D8C"/>
    <w:rsid w:val="009345E3"/>
    <w:rsid w:val="009347AA"/>
    <w:rsid w:val="00935B52"/>
    <w:rsid w:val="00937A06"/>
    <w:rsid w:val="009404A0"/>
    <w:rsid w:val="00940620"/>
    <w:rsid w:val="00940D07"/>
    <w:rsid w:val="0094203E"/>
    <w:rsid w:val="00942728"/>
    <w:rsid w:val="00945707"/>
    <w:rsid w:val="00945F0D"/>
    <w:rsid w:val="009513AA"/>
    <w:rsid w:val="00952B1C"/>
    <w:rsid w:val="00953078"/>
    <w:rsid w:val="00953BD8"/>
    <w:rsid w:val="00954128"/>
    <w:rsid w:val="00956222"/>
    <w:rsid w:val="00960590"/>
    <w:rsid w:val="0096423B"/>
    <w:rsid w:val="0096581A"/>
    <w:rsid w:val="0097042E"/>
    <w:rsid w:val="009734CA"/>
    <w:rsid w:val="00973777"/>
    <w:rsid w:val="009748A0"/>
    <w:rsid w:val="00977C87"/>
    <w:rsid w:val="00981E61"/>
    <w:rsid w:val="0098257E"/>
    <w:rsid w:val="00983B1D"/>
    <w:rsid w:val="00986108"/>
    <w:rsid w:val="009874A1"/>
    <w:rsid w:val="00990303"/>
    <w:rsid w:val="00990839"/>
    <w:rsid w:val="009915CB"/>
    <w:rsid w:val="00992538"/>
    <w:rsid w:val="00992D42"/>
    <w:rsid w:val="009931DC"/>
    <w:rsid w:val="0099661C"/>
    <w:rsid w:val="009A1301"/>
    <w:rsid w:val="009A20E8"/>
    <w:rsid w:val="009A254B"/>
    <w:rsid w:val="009A3854"/>
    <w:rsid w:val="009A3D1A"/>
    <w:rsid w:val="009A4B04"/>
    <w:rsid w:val="009A50C8"/>
    <w:rsid w:val="009A68B3"/>
    <w:rsid w:val="009A72FA"/>
    <w:rsid w:val="009B17AA"/>
    <w:rsid w:val="009B44E7"/>
    <w:rsid w:val="009B6FCE"/>
    <w:rsid w:val="009B7CEB"/>
    <w:rsid w:val="009C1DAC"/>
    <w:rsid w:val="009C4881"/>
    <w:rsid w:val="009C73E4"/>
    <w:rsid w:val="009D0766"/>
    <w:rsid w:val="009D0F7F"/>
    <w:rsid w:val="009D1C77"/>
    <w:rsid w:val="009D6FB7"/>
    <w:rsid w:val="009D7143"/>
    <w:rsid w:val="009D74DA"/>
    <w:rsid w:val="009E0BE0"/>
    <w:rsid w:val="009F4D7D"/>
    <w:rsid w:val="009F5CCC"/>
    <w:rsid w:val="00A05796"/>
    <w:rsid w:val="00A06E0B"/>
    <w:rsid w:val="00A10512"/>
    <w:rsid w:val="00A11BCD"/>
    <w:rsid w:val="00A1733B"/>
    <w:rsid w:val="00A178D3"/>
    <w:rsid w:val="00A220E9"/>
    <w:rsid w:val="00A224EF"/>
    <w:rsid w:val="00A23C07"/>
    <w:rsid w:val="00A268AE"/>
    <w:rsid w:val="00A3017B"/>
    <w:rsid w:val="00A350F5"/>
    <w:rsid w:val="00A36766"/>
    <w:rsid w:val="00A413EC"/>
    <w:rsid w:val="00A41F0E"/>
    <w:rsid w:val="00A4237A"/>
    <w:rsid w:val="00A4440C"/>
    <w:rsid w:val="00A46451"/>
    <w:rsid w:val="00A4744C"/>
    <w:rsid w:val="00A50120"/>
    <w:rsid w:val="00A50D08"/>
    <w:rsid w:val="00A51C19"/>
    <w:rsid w:val="00A52A7E"/>
    <w:rsid w:val="00A55A44"/>
    <w:rsid w:val="00A57540"/>
    <w:rsid w:val="00A60FD6"/>
    <w:rsid w:val="00A6476E"/>
    <w:rsid w:val="00A6483E"/>
    <w:rsid w:val="00A6568A"/>
    <w:rsid w:val="00A6628C"/>
    <w:rsid w:val="00A7246D"/>
    <w:rsid w:val="00A74FF3"/>
    <w:rsid w:val="00A836CB"/>
    <w:rsid w:val="00A83E1C"/>
    <w:rsid w:val="00A843D6"/>
    <w:rsid w:val="00A877F0"/>
    <w:rsid w:val="00A87C25"/>
    <w:rsid w:val="00A91D84"/>
    <w:rsid w:val="00A92E72"/>
    <w:rsid w:val="00A93FF6"/>
    <w:rsid w:val="00A966C9"/>
    <w:rsid w:val="00A979D6"/>
    <w:rsid w:val="00AA4118"/>
    <w:rsid w:val="00AA44E1"/>
    <w:rsid w:val="00AA4E82"/>
    <w:rsid w:val="00AA5D41"/>
    <w:rsid w:val="00AB0D5F"/>
    <w:rsid w:val="00AB121B"/>
    <w:rsid w:val="00AB2606"/>
    <w:rsid w:val="00AB284E"/>
    <w:rsid w:val="00AB56D9"/>
    <w:rsid w:val="00AB575E"/>
    <w:rsid w:val="00AB6C92"/>
    <w:rsid w:val="00AB79D1"/>
    <w:rsid w:val="00AB7A3F"/>
    <w:rsid w:val="00AC05CA"/>
    <w:rsid w:val="00AC07BA"/>
    <w:rsid w:val="00AC2B62"/>
    <w:rsid w:val="00AC5283"/>
    <w:rsid w:val="00AC532E"/>
    <w:rsid w:val="00AC58EA"/>
    <w:rsid w:val="00AC7544"/>
    <w:rsid w:val="00AD01B0"/>
    <w:rsid w:val="00AD0795"/>
    <w:rsid w:val="00AD09D5"/>
    <w:rsid w:val="00AD2798"/>
    <w:rsid w:val="00AD4B2E"/>
    <w:rsid w:val="00AD633F"/>
    <w:rsid w:val="00AD67A0"/>
    <w:rsid w:val="00AD6896"/>
    <w:rsid w:val="00AD7511"/>
    <w:rsid w:val="00AD7D94"/>
    <w:rsid w:val="00AE24EC"/>
    <w:rsid w:val="00AE288D"/>
    <w:rsid w:val="00AE3510"/>
    <w:rsid w:val="00AE4908"/>
    <w:rsid w:val="00AE4EC9"/>
    <w:rsid w:val="00AE67F5"/>
    <w:rsid w:val="00AF3154"/>
    <w:rsid w:val="00AF5FCE"/>
    <w:rsid w:val="00AF6820"/>
    <w:rsid w:val="00AF7732"/>
    <w:rsid w:val="00AF7B02"/>
    <w:rsid w:val="00B010F8"/>
    <w:rsid w:val="00B02FB3"/>
    <w:rsid w:val="00B04EC7"/>
    <w:rsid w:val="00B0631F"/>
    <w:rsid w:val="00B063C9"/>
    <w:rsid w:val="00B06FC2"/>
    <w:rsid w:val="00B07303"/>
    <w:rsid w:val="00B1044C"/>
    <w:rsid w:val="00B20AFE"/>
    <w:rsid w:val="00B23F4A"/>
    <w:rsid w:val="00B25570"/>
    <w:rsid w:val="00B27A3E"/>
    <w:rsid w:val="00B32674"/>
    <w:rsid w:val="00B32FBB"/>
    <w:rsid w:val="00B334F2"/>
    <w:rsid w:val="00B35087"/>
    <w:rsid w:val="00B40B59"/>
    <w:rsid w:val="00B42B5D"/>
    <w:rsid w:val="00B43B9B"/>
    <w:rsid w:val="00B44546"/>
    <w:rsid w:val="00B46E30"/>
    <w:rsid w:val="00B47CAA"/>
    <w:rsid w:val="00B522BA"/>
    <w:rsid w:val="00B532B9"/>
    <w:rsid w:val="00B55EE1"/>
    <w:rsid w:val="00B57D25"/>
    <w:rsid w:val="00B637BB"/>
    <w:rsid w:val="00B64144"/>
    <w:rsid w:val="00B65E3D"/>
    <w:rsid w:val="00B72A0C"/>
    <w:rsid w:val="00B73690"/>
    <w:rsid w:val="00B738B2"/>
    <w:rsid w:val="00B76259"/>
    <w:rsid w:val="00B76715"/>
    <w:rsid w:val="00B7690D"/>
    <w:rsid w:val="00B80037"/>
    <w:rsid w:val="00B800A8"/>
    <w:rsid w:val="00B8278B"/>
    <w:rsid w:val="00B840BC"/>
    <w:rsid w:val="00B8645A"/>
    <w:rsid w:val="00B87187"/>
    <w:rsid w:val="00B873A6"/>
    <w:rsid w:val="00B9221B"/>
    <w:rsid w:val="00B9457F"/>
    <w:rsid w:val="00B95DFF"/>
    <w:rsid w:val="00BA0B78"/>
    <w:rsid w:val="00BA0FD0"/>
    <w:rsid w:val="00BA1F65"/>
    <w:rsid w:val="00BA45BE"/>
    <w:rsid w:val="00BA4F23"/>
    <w:rsid w:val="00BA72BD"/>
    <w:rsid w:val="00BB1692"/>
    <w:rsid w:val="00BB1958"/>
    <w:rsid w:val="00BB2C59"/>
    <w:rsid w:val="00BB327E"/>
    <w:rsid w:val="00BB4427"/>
    <w:rsid w:val="00BB4FD9"/>
    <w:rsid w:val="00BC03BB"/>
    <w:rsid w:val="00BC126C"/>
    <w:rsid w:val="00BC45A9"/>
    <w:rsid w:val="00BC4E56"/>
    <w:rsid w:val="00BC540E"/>
    <w:rsid w:val="00BD3208"/>
    <w:rsid w:val="00BD39E3"/>
    <w:rsid w:val="00BD40C5"/>
    <w:rsid w:val="00BD47CF"/>
    <w:rsid w:val="00BD636E"/>
    <w:rsid w:val="00BD746F"/>
    <w:rsid w:val="00BE1CBB"/>
    <w:rsid w:val="00BE1CF2"/>
    <w:rsid w:val="00BE66BB"/>
    <w:rsid w:val="00BF242A"/>
    <w:rsid w:val="00BF2516"/>
    <w:rsid w:val="00BF40D2"/>
    <w:rsid w:val="00BF45D9"/>
    <w:rsid w:val="00BF5ADF"/>
    <w:rsid w:val="00BF6143"/>
    <w:rsid w:val="00BF6CF1"/>
    <w:rsid w:val="00C0071D"/>
    <w:rsid w:val="00C028E9"/>
    <w:rsid w:val="00C03B1A"/>
    <w:rsid w:val="00C06135"/>
    <w:rsid w:val="00C06458"/>
    <w:rsid w:val="00C079AB"/>
    <w:rsid w:val="00C100FC"/>
    <w:rsid w:val="00C1042B"/>
    <w:rsid w:val="00C1324F"/>
    <w:rsid w:val="00C16261"/>
    <w:rsid w:val="00C218C1"/>
    <w:rsid w:val="00C21CF7"/>
    <w:rsid w:val="00C24FAA"/>
    <w:rsid w:val="00C25D53"/>
    <w:rsid w:val="00C321DE"/>
    <w:rsid w:val="00C33C82"/>
    <w:rsid w:val="00C349A7"/>
    <w:rsid w:val="00C37074"/>
    <w:rsid w:val="00C37900"/>
    <w:rsid w:val="00C4017A"/>
    <w:rsid w:val="00C408B3"/>
    <w:rsid w:val="00C4198D"/>
    <w:rsid w:val="00C43946"/>
    <w:rsid w:val="00C5059A"/>
    <w:rsid w:val="00C50F7E"/>
    <w:rsid w:val="00C522A2"/>
    <w:rsid w:val="00C53172"/>
    <w:rsid w:val="00C53461"/>
    <w:rsid w:val="00C54209"/>
    <w:rsid w:val="00C54259"/>
    <w:rsid w:val="00C5495D"/>
    <w:rsid w:val="00C54E1F"/>
    <w:rsid w:val="00C60D26"/>
    <w:rsid w:val="00C65452"/>
    <w:rsid w:val="00C65B2E"/>
    <w:rsid w:val="00C67EB5"/>
    <w:rsid w:val="00C70AC3"/>
    <w:rsid w:val="00C71647"/>
    <w:rsid w:val="00C73199"/>
    <w:rsid w:val="00C73B45"/>
    <w:rsid w:val="00C75108"/>
    <w:rsid w:val="00C75292"/>
    <w:rsid w:val="00C7676E"/>
    <w:rsid w:val="00C76779"/>
    <w:rsid w:val="00C8491F"/>
    <w:rsid w:val="00C85835"/>
    <w:rsid w:val="00C86BFF"/>
    <w:rsid w:val="00C91714"/>
    <w:rsid w:val="00C917F9"/>
    <w:rsid w:val="00C91C93"/>
    <w:rsid w:val="00C9301C"/>
    <w:rsid w:val="00C93EB3"/>
    <w:rsid w:val="00CA396B"/>
    <w:rsid w:val="00CA4EEA"/>
    <w:rsid w:val="00CA6DD0"/>
    <w:rsid w:val="00CA7C7C"/>
    <w:rsid w:val="00CB0A4C"/>
    <w:rsid w:val="00CB1292"/>
    <w:rsid w:val="00CB138A"/>
    <w:rsid w:val="00CB13B3"/>
    <w:rsid w:val="00CB3686"/>
    <w:rsid w:val="00CB5C27"/>
    <w:rsid w:val="00CB72B0"/>
    <w:rsid w:val="00CB7686"/>
    <w:rsid w:val="00CC0CEA"/>
    <w:rsid w:val="00CC328E"/>
    <w:rsid w:val="00CC5B70"/>
    <w:rsid w:val="00CC5DE7"/>
    <w:rsid w:val="00CC5FDE"/>
    <w:rsid w:val="00CC6757"/>
    <w:rsid w:val="00CC695B"/>
    <w:rsid w:val="00CD03E9"/>
    <w:rsid w:val="00CD230D"/>
    <w:rsid w:val="00CD3CE5"/>
    <w:rsid w:val="00CD4591"/>
    <w:rsid w:val="00CD7757"/>
    <w:rsid w:val="00CD7E27"/>
    <w:rsid w:val="00CE01B1"/>
    <w:rsid w:val="00CE01BA"/>
    <w:rsid w:val="00CE1095"/>
    <w:rsid w:val="00CE2A7A"/>
    <w:rsid w:val="00CF2127"/>
    <w:rsid w:val="00CF36C1"/>
    <w:rsid w:val="00CF51F2"/>
    <w:rsid w:val="00CF7317"/>
    <w:rsid w:val="00D042D2"/>
    <w:rsid w:val="00D0471E"/>
    <w:rsid w:val="00D05460"/>
    <w:rsid w:val="00D0553A"/>
    <w:rsid w:val="00D05CBC"/>
    <w:rsid w:val="00D06BB3"/>
    <w:rsid w:val="00D10823"/>
    <w:rsid w:val="00D15971"/>
    <w:rsid w:val="00D22050"/>
    <w:rsid w:val="00D221FA"/>
    <w:rsid w:val="00D24834"/>
    <w:rsid w:val="00D25CEC"/>
    <w:rsid w:val="00D273F8"/>
    <w:rsid w:val="00D319B2"/>
    <w:rsid w:val="00D3622B"/>
    <w:rsid w:val="00D40BF9"/>
    <w:rsid w:val="00D41D40"/>
    <w:rsid w:val="00D44094"/>
    <w:rsid w:val="00D440BB"/>
    <w:rsid w:val="00D45749"/>
    <w:rsid w:val="00D468E1"/>
    <w:rsid w:val="00D46C5A"/>
    <w:rsid w:val="00D47DD7"/>
    <w:rsid w:val="00D51BB4"/>
    <w:rsid w:val="00D54533"/>
    <w:rsid w:val="00D603BA"/>
    <w:rsid w:val="00D60560"/>
    <w:rsid w:val="00D66121"/>
    <w:rsid w:val="00D677F9"/>
    <w:rsid w:val="00D70136"/>
    <w:rsid w:val="00D70780"/>
    <w:rsid w:val="00D7292B"/>
    <w:rsid w:val="00D733A4"/>
    <w:rsid w:val="00D81EB6"/>
    <w:rsid w:val="00D836FA"/>
    <w:rsid w:val="00D858AA"/>
    <w:rsid w:val="00D85B9F"/>
    <w:rsid w:val="00D85CAB"/>
    <w:rsid w:val="00D864B1"/>
    <w:rsid w:val="00D86D86"/>
    <w:rsid w:val="00D8715B"/>
    <w:rsid w:val="00D87EE5"/>
    <w:rsid w:val="00D92E5D"/>
    <w:rsid w:val="00D95A28"/>
    <w:rsid w:val="00D9618B"/>
    <w:rsid w:val="00D96340"/>
    <w:rsid w:val="00DA1F32"/>
    <w:rsid w:val="00DA27F7"/>
    <w:rsid w:val="00DA28FA"/>
    <w:rsid w:val="00DA2A2D"/>
    <w:rsid w:val="00DA30CF"/>
    <w:rsid w:val="00DA43CA"/>
    <w:rsid w:val="00DA4484"/>
    <w:rsid w:val="00DA48A5"/>
    <w:rsid w:val="00DA6AB7"/>
    <w:rsid w:val="00DA72C3"/>
    <w:rsid w:val="00DB053A"/>
    <w:rsid w:val="00DB0AE9"/>
    <w:rsid w:val="00DB27D7"/>
    <w:rsid w:val="00DB4966"/>
    <w:rsid w:val="00DC0E0E"/>
    <w:rsid w:val="00DC1A29"/>
    <w:rsid w:val="00DC4EA5"/>
    <w:rsid w:val="00DC6576"/>
    <w:rsid w:val="00DC7BA3"/>
    <w:rsid w:val="00DC7DE1"/>
    <w:rsid w:val="00DD0AD4"/>
    <w:rsid w:val="00DD178C"/>
    <w:rsid w:val="00DD2BC7"/>
    <w:rsid w:val="00DD3D7C"/>
    <w:rsid w:val="00DE117B"/>
    <w:rsid w:val="00DE12C2"/>
    <w:rsid w:val="00DE2C5F"/>
    <w:rsid w:val="00DE70FD"/>
    <w:rsid w:val="00DF0E1C"/>
    <w:rsid w:val="00DF1153"/>
    <w:rsid w:val="00DF163A"/>
    <w:rsid w:val="00DF2010"/>
    <w:rsid w:val="00DF6526"/>
    <w:rsid w:val="00DF6C21"/>
    <w:rsid w:val="00DF7D80"/>
    <w:rsid w:val="00E00625"/>
    <w:rsid w:val="00E0212D"/>
    <w:rsid w:val="00E039FE"/>
    <w:rsid w:val="00E04896"/>
    <w:rsid w:val="00E05010"/>
    <w:rsid w:val="00E071DC"/>
    <w:rsid w:val="00E1041A"/>
    <w:rsid w:val="00E11F4E"/>
    <w:rsid w:val="00E12471"/>
    <w:rsid w:val="00E13B7D"/>
    <w:rsid w:val="00E145AF"/>
    <w:rsid w:val="00E146AC"/>
    <w:rsid w:val="00E16B6E"/>
    <w:rsid w:val="00E2174F"/>
    <w:rsid w:val="00E21B40"/>
    <w:rsid w:val="00E22EE4"/>
    <w:rsid w:val="00E23C47"/>
    <w:rsid w:val="00E254A8"/>
    <w:rsid w:val="00E266B9"/>
    <w:rsid w:val="00E26B36"/>
    <w:rsid w:val="00E31A49"/>
    <w:rsid w:val="00E31E8E"/>
    <w:rsid w:val="00E34D7C"/>
    <w:rsid w:val="00E419D5"/>
    <w:rsid w:val="00E462D3"/>
    <w:rsid w:val="00E52259"/>
    <w:rsid w:val="00E5255F"/>
    <w:rsid w:val="00E554F1"/>
    <w:rsid w:val="00E55BA5"/>
    <w:rsid w:val="00E62B8F"/>
    <w:rsid w:val="00E666E5"/>
    <w:rsid w:val="00E66F94"/>
    <w:rsid w:val="00E71A6D"/>
    <w:rsid w:val="00E71F7C"/>
    <w:rsid w:val="00E7218D"/>
    <w:rsid w:val="00E729AA"/>
    <w:rsid w:val="00E730AD"/>
    <w:rsid w:val="00E7427E"/>
    <w:rsid w:val="00E750C9"/>
    <w:rsid w:val="00E75640"/>
    <w:rsid w:val="00E75F72"/>
    <w:rsid w:val="00E77DEE"/>
    <w:rsid w:val="00E800D7"/>
    <w:rsid w:val="00E83FFA"/>
    <w:rsid w:val="00E84121"/>
    <w:rsid w:val="00E84FD9"/>
    <w:rsid w:val="00E8623C"/>
    <w:rsid w:val="00E90F01"/>
    <w:rsid w:val="00E91089"/>
    <w:rsid w:val="00E91E15"/>
    <w:rsid w:val="00E9387D"/>
    <w:rsid w:val="00E93A32"/>
    <w:rsid w:val="00E955C5"/>
    <w:rsid w:val="00E95AA1"/>
    <w:rsid w:val="00E97701"/>
    <w:rsid w:val="00EA0B03"/>
    <w:rsid w:val="00EA1720"/>
    <w:rsid w:val="00EA3626"/>
    <w:rsid w:val="00EA5294"/>
    <w:rsid w:val="00EA65E5"/>
    <w:rsid w:val="00EA67BB"/>
    <w:rsid w:val="00EB1C3D"/>
    <w:rsid w:val="00EB1E44"/>
    <w:rsid w:val="00EB61B9"/>
    <w:rsid w:val="00EB7388"/>
    <w:rsid w:val="00EB751A"/>
    <w:rsid w:val="00EC042C"/>
    <w:rsid w:val="00EC1CE4"/>
    <w:rsid w:val="00EC2583"/>
    <w:rsid w:val="00EC4D45"/>
    <w:rsid w:val="00EC576D"/>
    <w:rsid w:val="00EC5945"/>
    <w:rsid w:val="00EC6D9A"/>
    <w:rsid w:val="00ED0C6A"/>
    <w:rsid w:val="00ED44E9"/>
    <w:rsid w:val="00EE1073"/>
    <w:rsid w:val="00EE13D3"/>
    <w:rsid w:val="00EE17E0"/>
    <w:rsid w:val="00EE19ED"/>
    <w:rsid w:val="00EE7E11"/>
    <w:rsid w:val="00EF1164"/>
    <w:rsid w:val="00EF2164"/>
    <w:rsid w:val="00EF2F10"/>
    <w:rsid w:val="00EF488B"/>
    <w:rsid w:val="00EF7D20"/>
    <w:rsid w:val="00F00CEF"/>
    <w:rsid w:val="00F00F24"/>
    <w:rsid w:val="00F01D27"/>
    <w:rsid w:val="00F024E0"/>
    <w:rsid w:val="00F02827"/>
    <w:rsid w:val="00F02AEA"/>
    <w:rsid w:val="00F033F9"/>
    <w:rsid w:val="00F03657"/>
    <w:rsid w:val="00F05B4E"/>
    <w:rsid w:val="00F05C35"/>
    <w:rsid w:val="00F106E8"/>
    <w:rsid w:val="00F1526F"/>
    <w:rsid w:val="00F159F3"/>
    <w:rsid w:val="00F1693D"/>
    <w:rsid w:val="00F1749C"/>
    <w:rsid w:val="00F248C6"/>
    <w:rsid w:val="00F2741B"/>
    <w:rsid w:val="00F27C8F"/>
    <w:rsid w:val="00F32278"/>
    <w:rsid w:val="00F331A5"/>
    <w:rsid w:val="00F3577A"/>
    <w:rsid w:val="00F36E40"/>
    <w:rsid w:val="00F37E0E"/>
    <w:rsid w:val="00F40F1C"/>
    <w:rsid w:val="00F411D3"/>
    <w:rsid w:val="00F41237"/>
    <w:rsid w:val="00F4125F"/>
    <w:rsid w:val="00F4128C"/>
    <w:rsid w:val="00F42057"/>
    <w:rsid w:val="00F42268"/>
    <w:rsid w:val="00F423AF"/>
    <w:rsid w:val="00F43526"/>
    <w:rsid w:val="00F4481C"/>
    <w:rsid w:val="00F44E7D"/>
    <w:rsid w:val="00F454D5"/>
    <w:rsid w:val="00F4798E"/>
    <w:rsid w:val="00F47EF1"/>
    <w:rsid w:val="00F5070F"/>
    <w:rsid w:val="00F55997"/>
    <w:rsid w:val="00F56875"/>
    <w:rsid w:val="00F56F81"/>
    <w:rsid w:val="00F60B3C"/>
    <w:rsid w:val="00F6270E"/>
    <w:rsid w:val="00F639A6"/>
    <w:rsid w:val="00F63A4F"/>
    <w:rsid w:val="00F65251"/>
    <w:rsid w:val="00F71A55"/>
    <w:rsid w:val="00F733B3"/>
    <w:rsid w:val="00F75278"/>
    <w:rsid w:val="00F76BD3"/>
    <w:rsid w:val="00F80F43"/>
    <w:rsid w:val="00F833DC"/>
    <w:rsid w:val="00F8368E"/>
    <w:rsid w:val="00F90F32"/>
    <w:rsid w:val="00F91A66"/>
    <w:rsid w:val="00F91AE7"/>
    <w:rsid w:val="00F93E12"/>
    <w:rsid w:val="00FA09D1"/>
    <w:rsid w:val="00FA344C"/>
    <w:rsid w:val="00FA3D25"/>
    <w:rsid w:val="00FA5BD7"/>
    <w:rsid w:val="00FA739A"/>
    <w:rsid w:val="00FA7CA5"/>
    <w:rsid w:val="00FA7CBA"/>
    <w:rsid w:val="00FB406E"/>
    <w:rsid w:val="00FB4E89"/>
    <w:rsid w:val="00FC2142"/>
    <w:rsid w:val="00FC361A"/>
    <w:rsid w:val="00FC3F41"/>
    <w:rsid w:val="00FC6B95"/>
    <w:rsid w:val="00FC7292"/>
    <w:rsid w:val="00FD2087"/>
    <w:rsid w:val="00FD35B8"/>
    <w:rsid w:val="00FD6EBA"/>
    <w:rsid w:val="00FD73E4"/>
    <w:rsid w:val="00FE07BE"/>
    <w:rsid w:val="00FE0987"/>
    <w:rsid w:val="00FE1DBF"/>
    <w:rsid w:val="00FE26C0"/>
    <w:rsid w:val="00FE3394"/>
    <w:rsid w:val="00FE404E"/>
    <w:rsid w:val="00FE4562"/>
    <w:rsid w:val="00FE4E6F"/>
    <w:rsid w:val="00FE63FF"/>
    <w:rsid w:val="00FF02F6"/>
    <w:rsid w:val="00FF133B"/>
    <w:rsid w:val="00FF2183"/>
    <w:rsid w:val="00FF31B1"/>
    <w:rsid w:val="00FF3623"/>
    <w:rsid w:val="00FF38B5"/>
    <w:rsid w:val="00FF54EB"/>
    <w:rsid w:val="00FF5EA4"/>
    <w:rsid w:val="00FF6166"/>
    <w:rsid w:val="00FF6F69"/>
    <w:rsid w:val="4D6B0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C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8A9"/>
    <w:pPr>
      <w:spacing w:after="120" w:line="360" w:lineRule="auto"/>
    </w:pPr>
    <w:rPr>
      <w:color w:val="595959"/>
      <w:sz w:val="22"/>
      <w:szCs w:val="22"/>
      <w:lang w:eastAsia="en-US"/>
    </w:rPr>
  </w:style>
  <w:style w:type="paragraph" w:styleId="Heading1">
    <w:name w:val="heading 1"/>
    <w:basedOn w:val="Normal"/>
    <w:next w:val="BodyText"/>
    <w:link w:val="Heading1Char"/>
    <w:qFormat/>
    <w:rsid w:val="007F554F"/>
    <w:pPr>
      <w:keepNext/>
      <w:keepLines/>
      <w:pBdr>
        <w:bottom w:val="single" w:sz="18" w:space="1" w:color="7AAF5B"/>
      </w:pBdr>
      <w:spacing w:before="480" w:after="0"/>
      <w:outlineLvl w:val="0"/>
    </w:pPr>
    <w:rPr>
      <w:rFonts w:eastAsia="Times New Roman" w:cs="Calibri"/>
      <w:b/>
      <w:bCs/>
      <w:sz w:val="28"/>
      <w:szCs w:val="28"/>
    </w:rPr>
  </w:style>
  <w:style w:type="paragraph" w:styleId="Heading2">
    <w:name w:val="heading 2"/>
    <w:next w:val="Normal"/>
    <w:link w:val="Heading2Char"/>
    <w:qFormat/>
    <w:rsid w:val="007F554F"/>
    <w:pPr>
      <w:keepNext/>
      <w:keepLines/>
      <w:spacing w:before="200" w:after="200" w:line="276" w:lineRule="auto"/>
      <w:outlineLvl w:val="1"/>
    </w:pPr>
    <w:rPr>
      <w:rFonts w:eastAsia="Times New Roman"/>
      <w:b/>
      <w:color w:val="595959"/>
      <w:sz w:val="24"/>
      <w:szCs w:val="26"/>
      <w:lang w:eastAsia="en-US"/>
    </w:rPr>
  </w:style>
  <w:style w:type="paragraph" w:styleId="Heading3">
    <w:name w:val="heading 3"/>
    <w:basedOn w:val="Normal"/>
    <w:next w:val="Style2"/>
    <w:link w:val="Heading3Char"/>
    <w:qFormat/>
    <w:rsid w:val="004C0264"/>
    <w:pPr>
      <w:keepNext/>
      <w:keepLines/>
      <w:spacing w:before="200"/>
      <w:ind w:left="426"/>
      <w:outlineLvl w:val="2"/>
    </w:pPr>
    <w:rPr>
      <w:rFonts w:eastAsia="Times New Roman" w:cs="Calibri"/>
      <w:b/>
      <w:bCs/>
    </w:rPr>
  </w:style>
  <w:style w:type="paragraph" w:styleId="Heading4">
    <w:name w:val="heading 4"/>
    <w:basedOn w:val="Heading3"/>
    <w:next w:val="Style3"/>
    <w:link w:val="Heading4Char"/>
    <w:qFormat/>
    <w:rsid w:val="0078744A"/>
    <w:pPr>
      <w:spacing w:after="0"/>
      <w:ind w:left="1440"/>
      <w:outlineLvl w:val="3"/>
    </w:pPr>
    <w:rPr>
      <w:b w:val="0"/>
      <w:bCs w:val="0"/>
      <w:u w:val="single"/>
    </w:rPr>
  </w:style>
  <w:style w:type="paragraph" w:styleId="Heading5">
    <w:name w:val="heading 5"/>
    <w:basedOn w:val="Normal"/>
    <w:next w:val="Normal"/>
    <w:link w:val="Heading5Char"/>
    <w:rsid w:val="0062598D"/>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F554F"/>
    <w:rPr>
      <w:rFonts w:eastAsia="Times New Roman" w:cs="Calibri"/>
      <w:b/>
      <w:bCs/>
      <w:color w:val="595959"/>
      <w:sz w:val="28"/>
      <w:szCs w:val="28"/>
      <w:lang w:eastAsia="en-US"/>
    </w:rPr>
  </w:style>
  <w:style w:type="paragraph" w:customStyle="1" w:styleId="Style1">
    <w:name w:val="Style1"/>
    <w:basedOn w:val="BodyText2"/>
    <w:link w:val="Style1Char"/>
    <w:qFormat/>
    <w:rsid w:val="002D06A9"/>
    <w:pPr>
      <w:spacing w:before="120" w:line="360" w:lineRule="auto"/>
    </w:pPr>
  </w:style>
  <w:style w:type="paragraph" w:styleId="BodyText">
    <w:name w:val="Body Text"/>
    <w:basedOn w:val="Normal"/>
    <w:link w:val="BodyTextChar"/>
    <w:rsid w:val="008A2742"/>
  </w:style>
  <w:style w:type="character" w:customStyle="1" w:styleId="BodyTextChar">
    <w:name w:val="Body Text Char"/>
    <w:link w:val="BodyText"/>
    <w:rsid w:val="008A2742"/>
    <w:rPr>
      <w:color w:val="595959"/>
      <w:sz w:val="22"/>
      <w:szCs w:val="22"/>
      <w:lang w:eastAsia="en-US"/>
    </w:rPr>
  </w:style>
  <w:style w:type="paragraph" w:customStyle="1" w:styleId="Style2">
    <w:name w:val="Style2"/>
    <w:basedOn w:val="Style1"/>
    <w:qFormat/>
    <w:rsid w:val="0078744A"/>
    <w:pPr>
      <w:ind w:left="431"/>
    </w:pPr>
  </w:style>
  <w:style w:type="paragraph" w:styleId="BodyText2">
    <w:name w:val="Body Text 2"/>
    <w:basedOn w:val="Normal"/>
    <w:link w:val="BodyText2Char"/>
    <w:rsid w:val="00C65452"/>
    <w:pPr>
      <w:spacing w:line="480" w:lineRule="auto"/>
    </w:pPr>
  </w:style>
  <w:style w:type="character" w:customStyle="1" w:styleId="BodyText2Char">
    <w:name w:val="Body Text 2 Char"/>
    <w:basedOn w:val="DefaultParagraphFont"/>
    <w:link w:val="BodyText2"/>
    <w:rsid w:val="00C65452"/>
  </w:style>
  <w:style w:type="character" w:customStyle="1" w:styleId="Heading2Char">
    <w:name w:val="Heading 2 Char"/>
    <w:link w:val="Heading2"/>
    <w:rsid w:val="007F554F"/>
    <w:rPr>
      <w:rFonts w:eastAsia="Times New Roman"/>
      <w:b/>
      <w:color w:val="595959"/>
      <w:sz w:val="24"/>
      <w:szCs w:val="26"/>
      <w:lang w:eastAsia="en-US"/>
    </w:rPr>
  </w:style>
  <w:style w:type="character" w:customStyle="1" w:styleId="Heading3Char">
    <w:name w:val="Heading 3 Char"/>
    <w:link w:val="Heading3"/>
    <w:rsid w:val="004C0264"/>
    <w:rPr>
      <w:rFonts w:eastAsia="Times New Roman" w:cs="Calibri"/>
      <w:b/>
      <w:bCs/>
      <w:color w:val="595959"/>
      <w:sz w:val="22"/>
      <w:szCs w:val="22"/>
      <w:lang w:eastAsia="en-US"/>
    </w:rPr>
  </w:style>
  <w:style w:type="paragraph" w:customStyle="1" w:styleId="TableofContents">
    <w:name w:val="Table of Contents"/>
    <w:basedOn w:val="Normal"/>
    <w:next w:val="Style1"/>
    <w:rsid w:val="006131FA"/>
    <w:pPr>
      <w:pBdr>
        <w:bottom w:val="single" w:sz="18" w:space="1" w:color="7AAF5B"/>
      </w:pBdr>
    </w:pPr>
    <w:rPr>
      <w:rFonts w:cs="Calibri"/>
      <w:b/>
      <w:sz w:val="28"/>
    </w:rPr>
  </w:style>
  <w:style w:type="table" w:styleId="TableGrid">
    <w:name w:val="Table Grid"/>
    <w:basedOn w:val="TableNormal"/>
    <w:rsid w:val="00C03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rsid w:val="00C03B1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alloonText">
    <w:name w:val="Balloon Text"/>
    <w:basedOn w:val="Normal"/>
    <w:link w:val="BalloonTextChar"/>
    <w:rsid w:val="00BA1F65"/>
    <w:pPr>
      <w:spacing w:after="0" w:line="240" w:lineRule="auto"/>
    </w:pPr>
    <w:rPr>
      <w:rFonts w:ascii="Tahoma" w:hAnsi="Tahoma" w:cs="Tahoma"/>
      <w:sz w:val="16"/>
      <w:szCs w:val="16"/>
    </w:rPr>
  </w:style>
  <w:style w:type="character" w:customStyle="1" w:styleId="BalloonTextChar">
    <w:name w:val="Balloon Text Char"/>
    <w:link w:val="BalloonText"/>
    <w:rsid w:val="00BA1F65"/>
    <w:rPr>
      <w:rFonts w:ascii="Tahoma" w:hAnsi="Tahoma" w:cs="Tahoma"/>
      <w:color w:val="595959"/>
      <w:sz w:val="16"/>
      <w:szCs w:val="16"/>
    </w:rPr>
  </w:style>
  <w:style w:type="table" w:customStyle="1" w:styleId="ChallowGreyTable2">
    <w:name w:val="Challow Grey Table 2"/>
    <w:basedOn w:val="TableNormal"/>
    <w:rsid w:val="003663A8"/>
    <w:rPr>
      <w:rFonts w:eastAsia="Times New Roman"/>
    </w:rPr>
    <w:tblPr>
      <w:tblStyleRowBandSize w:val="1"/>
      <w:tblBorders>
        <w:top w:val="single" w:sz="4" w:space="0" w:color="A6A6A6"/>
        <w:left w:val="single" w:sz="4" w:space="0" w:color="A6A6A6"/>
        <w:bottom w:val="single" w:sz="4" w:space="0" w:color="A6A6A6"/>
        <w:right w:val="single" w:sz="4" w:space="0" w:color="A6A6A6"/>
        <w:insideH w:val="single" w:sz="4" w:space="0" w:color="A6A6A6"/>
      </w:tblBorders>
    </w:tblPr>
    <w:tblStylePr w:type="firstRow">
      <w:rPr>
        <w:rFonts w:ascii="Calibri" w:hAnsi="Calibri"/>
        <w:b/>
        <w:color w:val="FFFFFF"/>
        <w:sz w:val="20"/>
      </w:rPr>
      <w:tblPr/>
      <w:tcPr>
        <w:tcBorders>
          <w:bottom w:val="single" w:sz="8" w:space="0" w:color="FF3399"/>
        </w:tcBorders>
        <w:shd w:val="clear" w:color="auto" w:fill="A6A6A6"/>
      </w:tcPr>
    </w:tblStylePr>
    <w:tblStylePr w:type="firstCol">
      <w:rPr>
        <w:b/>
        <w:color w:val="7F7F7F"/>
      </w:rPr>
      <w:tblPr/>
      <w:tcPr>
        <w:shd w:val="clear" w:color="auto" w:fill="F2F2F2"/>
      </w:tcPr>
    </w:tblStylePr>
    <w:tblStylePr w:type="band1Horz">
      <w:rPr>
        <w:color w:val="595959"/>
      </w:rPr>
    </w:tblStylePr>
    <w:tblStylePr w:type="band2Horz">
      <w:rPr>
        <w:color w:val="595959"/>
      </w:rPr>
    </w:tblStylePr>
  </w:style>
  <w:style w:type="table" w:customStyle="1" w:styleId="TrilliumTable1">
    <w:name w:val="Trillium Table 1"/>
    <w:basedOn w:val="TableNormal"/>
    <w:rsid w:val="003663A8"/>
    <w:tblPr/>
    <w:tblStylePr w:type="firstRow">
      <w:rPr>
        <w:rFonts w:ascii="Calibri" w:hAnsi="Calibri"/>
        <w:color w:val="FFFFFF"/>
        <w:sz w:val="22"/>
      </w:rPr>
      <w:tblPr/>
      <w:tcPr>
        <w:tcBorders>
          <w:top w:val="single" w:sz="4" w:space="0" w:color="7F7F7F"/>
          <w:left w:val="single" w:sz="4" w:space="0" w:color="7F7F7F"/>
          <w:bottom w:val="single" w:sz="4" w:space="0" w:color="7F7F7F"/>
          <w:right w:val="single" w:sz="4" w:space="0" w:color="7F7F7F"/>
        </w:tcBorders>
        <w:shd w:val="clear" w:color="auto" w:fill="9BBB59"/>
      </w:tcPr>
    </w:tblStylePr>
  </w:style>
  <w:style w:type="paragraph" w:styleId="TOC1">
    <w:name w:val="toc 1"/>
    <w:basedOn w:val="Normal"/>
    <w:next w:val="Normal"/>
    <w:autoRedefine/>
    <w:uiPriority w:val="39"/>
    <w:rsid w:val="00FF5EA4"/>
    <w:pPr>
      <w:spacing w:after="100"/>
    </w:pPr>
  </w:style>
  <w:style w:type="paragraph" w:styleId="TOC2">
    <w:name w:val="toc 2"/>
    <w:basedOn w:val="Normal"/>
    <w:next w:val="Normal"/>
    <w:autoRedefine/>
    <w:uiPriority w:val="39"/>
    <w:rsid w:val="00FF5EA4"/>
    <w:pPr>
      <w:spacing w:after="100"/>
      <w:ind w:left="220"/>
    </w:pPr>
  </w:style>
  <w:style w:type="paragraph" w:styleId="TOC3">
    <w:name w:val="toc 3"/>
    <w:basedOn w:val="Normal"/>
    <w:next w:val="Normal"/>
    <w:autoRedefine/>
    <w:uiPriority w:val="39"/>
    <w:rsid w:val="00FF5EA4"/>
    <w:pPr>
      <w:spacing w:after="100"/>
      <w:ind w:left="440"/>
    </w:pPr>
  </w:style>
  <w:style w:type="character" w:styleId="Hyperlink">
    <w:name w:val="Hyperlink"/>
    <w:uiPriority w:val="99"/>
    <w:rsid w:val="00FF5EA4"/>
    <w:rPr>
      <w:color w:val="0000FF"/>
      <w:u w:val="single"/>
    </w:rPr>
  </w:style>
  <w:style w:type="paragraph" w:styleId="Header">
    <w:name w:val="header"/>
    <w:basedOn w:val="Normal"/>
    <w:link w:val="HeaderChar"/>
    <w:rsid w:val="00FF5EA4"/>
    <w:pPr>
      <w:tabs>
        <w:tab w:val="center" w:pos="4153"/>
        <w:tab w:val="right" w:pos="8306"/>
      </w:tabs>
      <w:spacing w:after="0" w:line="240" w:lineRule="auto"/>
    </w:pPr>
    <w:rPr>
      <w:rFonts w:ascii="Tahoma" w:eastAsia="Times New Roman" w:hAnsi="Tahoma"/>
      <w:color w:val="auto"/>
      <w:sz w:val="20"/>
      <w:szCs w:val="24"/>
    </w:rPr>
  </w:style>
  <w:style w:type="character" w:customStyle="1" w:styleId="HeaderChar">
    <w:name w:val="Header Char"/>
    <w:link w:val="Header"/>
    <w:rsid w:val="00FF5EA4"/>
    <w:rPr>
      <w:rFonts w:ascii="Tahoma" w:eastAsia="Times New Roman" w:hAnsi="Tahoma" w:cs="Times New Roman"/>
      <w:sz w:val="20"/>
      <w:szCs w:val="24"/>
    </w:rPr>
  </w:style>
  <w:style w:type="paragraph" w:customStyle="1" w:styleId="fontcontenttext">
    <w:name w:val="fontcontenttext"/>
    <w:basedOn w:val="Normal"/>
    <w:rsid w:val="007C67BE"/>
    <w:pPr>
      <w:spacing w:before="100" w:beforeAutospacing="1" w:after="100" w:afterAutospacing="1" w:line="225" w:lineRule="atLeast"/>
    </w:pPr>
    <w:rPr>
      <w:rFonts w:ascii="Tahoma" w:eastAsia="Times New Roman" w:hAnsi="Tahoma" w:cs="Tahoma"/>
      <w:color w:val="333333"/>
      <w:sz w:val="17"/>
      <w:szCs w:val="17"/>
      <w:lang w:eastAsia="en-GB"/>
    </w:rPr>
  </w:style>
  <w:style w:type="paragraph" w:styleId="ListParagraph">
    <w:name w:val="List Paragraph"/>
    <w:basedOn w:val="Normal"/>
    <w:uiPriority w:val="34"/>
    <w:qFormat/>
    <w:rsid w:val="007818F6"/>
    <w:pPr>
      <w:ind w:left="720"/>
      <w:contextualSpacing/>
    </w:pPr>
  </w:style>
  <w:style w:type="character" w:customStyle="1" w:styleId="Heading4Char">
    <w:name w:val="Heading 4 Char"/>
    <w:link w:val="Heading4"/>
    <w:rsid w:val="0078744A"/>
    <w:rPr>
      <w:rFonts w:eastAsia="Times New Roman" w:cs="Calibri"/>
      <w:color w:val="595959"/>
      <w:sz w:val="22"/>
      <w:szCs w:val="22"/>
      <w:u w:val="single"/>
      <w:lang w:eastAsia="en-US"/>
    </w:rPr>
  </w:style>
  <w:style w:type="paragraph" w:customStyle="1" w:styleId="Style3">
    <w:name w:val="Style3"/>
    <w:basedOn w:val="Style2"/>
    <w:qFormat/>
    <w:rsid w:val="001A2F35"/>
    <w:pPr>
      <w:spacing w:before="0"/>
      <w:ind w:left="1440"/>
    </w:pPr>
  </w:style>
  <w:style w:type="paragraph" w:styleId="Caption">
    <w:name w:val="caption"/>
    <w:basedOn w:val="Normal"/>
    <w:next w:val="Normal"/>
    <w:qFormat/>
    <w:rsid w:val="003903CD"/>
    <w:pPr>
      <w:spacing w:after="200" w:line="240" w:lineRule="auto"/>
      <w:jc w:val="right"/>
    </w:pPr>
    <w:rPr>
      <w:b/>
      <w:bCs/>
      <w:color w:val="339933"/>
      <w:szCs w:val="18"/>
    </w:rPr>
  </w:style>
  <w:style w:type="paragraph" w:styleId="Footer">
    <w:name w:val="footer"/>
    <w:basedOn w:val="Normal"/>
    <w:link w:val="FooterChar"/>
    <w:rsid w:val="00F65251"/>
    <w:pPr>
      <w:tabs>
        <w:tab w:val="center" w:pos="4513"/>
        <w:tab w:val="right" w:pos="9026"/>
      </w:tabs>
      <w:spacing w:after="0" w:line="240" w:lineRule="auto"/>
    </w:pPr>
  </w:style>
  <w:style w:type="character" w:customStyle="1" w:styleId="FooterChar">
    <w:name w:val="Footer Char"/>
    <w:link w:val="Footer"/>
    <w:rsid w:val="00F65251"/>
    <w:rPr>
      <w:color w:val="595959"/>
    </w:rPr>
  </w:style>
  <w:style w:type="character" w:styleId="BookTitle">
    <w:name w:val="Book Title"/>
    <w:qFormat/>
    <w:rsid w:val="00FF54EB"/>
    <w:rPr>
      <w:b/>
      <w:bCs/>
      <w:smallCaps/>
      <w:spacing w:val="5"/>
    </w:rPr>
  </w:style>
  <w:style w:type="paragraph" w:customStyle="1" w:styleId="Default">
    <w:name w:val="Default"/>
    <w:rsid w:val="006E5DE3"/>
    <w:pPr>
      <w:autoSpaceDE w:val="0"/>
      <w:autoSpaceDN w:val="0"/>
      <w:adjustRightInd w:val="0"/>
    </w:pPr>
    <w:rPr>
      <w:rFonts w:cs="Calibri"/>
      <w:color w:val="000000"/>
      <w:sz w:val="24"/>
      <w:szCs w:val="24"/>
      <w:lang w:eastAsia="en-US"/>
    </w:rPr>
  </w:style>
  <w:style w:type="paragraph" w:customStyle="1" w:styleId="NumbereLevel1">
    <w:name w:val="Numbere Level 1"/>
    <w:basedOn w:val="Style1"/>
    <w:next w:val="Style1"/>
    <w:link w:val="NumbereLevel1Char"/>
    <w:rsid w:val="00DE12C2"/>
    <w:pPr>
      <w:numPr>
        <w:numId w:val="1"/>
      </w:numPr>
      <w:pBdr>
        <w:bottom w:val="single" w:sz="18" w:space="1" w:color="7AAF5B"/>
      </w:pBdr>
    </w:pPr>
    <w:rPr>
      <w:b/>
      <w:sz w:val="28"/>
      <w:szCs w:val="28"/>
    </w:rPr>
  </w:style>
  <w:style w:type="paragraph" w:customStyle="1" w:styleId="NumberedLevel2">
    <w:name w:val="Numbered Level 2"/>
    <w:basedOn w:val="Style1"/>
    <w:next w:val="Style2"/>
    <w:link w:val="NumberedLevel2Char"/>
    <w:rsid w:val="00DE12C2"/>
    <w:pPr>
      <w:numPr>
        <w:ilvl w:val="1"/>
        <w:numId w:val="1"/>
      </w:numPr>
      <w:ind w:left="431" w:hanging="431"/>
    </w:pPr>
    <w:rPr>
      <w:b/>
      <w:sz w:val="24"/>
      <w:szCs w:val="24"/>
    </w:rPr>
  </w:style>
  <w:style w:type="character" w:customStyle="1" w:styleId="Style1Char">
    <w:name w:val="Style1 Char"/>
    <w:link w:val="Style1"/>
    <w:rsid w:val="00DE12C2"/>
    <w:rPr>
      <w:color w:val="595959"/>
    </w:rPr>
  </w:style>
  <w:style w:type="character" w:customStyle="1" w:styleId="NumbereLevel1Char">
    <w:name w:val="Numbere Level 1 Char"/>
    <w:link w:val="NumbereLevel1"/>
    <w:rsid w:val="00DE12C2"/>
    <w:rPr>
      <w:b/>
      <w:color w:val="595959"/>
      <w:sz w:val="28"/>
      <w:szCs w:val="28"/>
      <w:lang w:eastAsia="en-US"/>
    </w:rPr>
  </w:style>
  <w:style w:type="paragraph" w:customStyle="1" w:styleId="NumberedLevel3">
    <w:name w:val="Numbered Level 3"/>
    <w:basedOn w:val="Style1"/>
    <w:next w:val="Style3"/>
    <w:link w:val="NumberedLevel3Char"/>
    <w:rsid w:val="00DE12C2"/>
    <w:pPr>
      <w:numPr>
        <w:ilvl w:val="2"/>
        <w:numId w:val="1"/>
      </w:numPr>
    </w:pPr>
    <w:rPr>
      <w:b/>
    </w:rPr>
  </w:style>
  <w:style w:type="character" w:customStyle="1" w:styleId="NumberedLevel2Char">
    <w:name w:val="Numbered Level 2 Char"/>
    <w:link w:val="NumberedLevel2"/>
    <w:rsid w:val="00DE12C2"/>
    <w:rPr>
      <w:b/>
      <w:color w:val="595959"/>
      <w:sz w:val="24"/>
      <w:szCs w:val="24"/>
      <w:lang w:eastAsia="en-US"/>
    </w:rPr>
  </w:style>
  <w:style w:type="character" w:customStyle="1" w:styleId="NumberedLevel3Char">
    <w:name w:val="Numbered Level 3 Char"/>
    <w:link w:val="NumberedLevel3"/>
    <w:rsid w:val="00DE12C2"/>
    <w:rPr>
      <w:b/>
      <w:color w:val="595959"/>
      <w:sz w:val="22"/>
      <w:szCs w:val="22"/>
      <w:lang w:eastAsia="en-US"/>
    </w:rPr>
  </w:style>
  <w:style w:type="paragraph" w:customStyle="1" w:styleId="Style4">
    <w:name w:val="Style4"/>
    <w:basedOn w:val="Heading2"/>
    <w:link w:val="Style4Char"/>
    <w:rsid w:val="001C6EA7"/>
  </w:style>
  <w:style w:type="character" w:customStyle="1" w:styleId="Style4Char">
    <w:name w:val="Style4 Char"/>
    <w:link w:val="Style4"/>
    <w:rsid w:val="001C6EA7"/>
    <w:rPr>
      <w:rFonts w:eastAsia="Times New Roman"/>
      <w:b/>
      <w:color w:val="595959"/>
      <w:sz w:val="24"/>
      <w:szCs w:val="26"/>
      <w:lang w:eastAsia="en-US"/>
    </w:rPr>
  </w:style>
  <w:style w:type="paragraph" w:customStyle="1" w:styleId="Style5">
    <w:name w:val="Style5"/>
    <w:basedOn w:val="Heading2"/>
    <w:link w:val="Style5Char"/>
    <w:rsid w:val="001C6EA7"/>
  </w:style>
  <w:style w:type="character" w:customStyle="1" w:styleId="Style5Char">
    <w:name w:val="Style5 Char"/>
    <w:link w:val="Style5"/>
    <w:rsid w:val="001C6EA7"/>
    <w:rPr>
      <w:rFonts w:eastAsia="Times New Roman"/>
      <w:b/>
      <w:color w:val="595959"/>
      <w:sz w:val="24"/>
      <w:szCs w:val="26"/>
      <w:lang w:eastAsia="en-US"/>
    </w:rPr>
  </w:style>
  <w:style w:type="paragraph" w:customStyle="1" w:styleId="Heading1-NoNumber">
    <w:name w:val="Heading 1 - No Number"/>
    <w:basedOn w:val="Heading1"/>
    <w:rsid w:val="0062598D"/>
    <w:rPr>
      <w:rFonts w:eastAsia="Calibri"/>
      <w:bCs w:val="0"/>
      <w:szCs w:val="22"/>
    </w:rPr>
  </w:style>
  <w:style w:type="character" w:customStyle="1" w:styleId="Heading5Char">
    <w:name w:val="Heading 5 Char"/>
    <w:link w:val="Heading5"/>
    <w:rsid w:val="0062598D"/>
    <w:rPr>
      <w:rFonts w:ascii="Calibri" w:eastAsia="Times New Roman" w:hAnsi="Calibri" w:cs="Times New Roman"/>
      <w:b/>
      <w:bCs/>
      <w:i/>
      <w:iCs/>
      <w:color w:val="595959"/>
      <w:sz w:val="26"/>
      <w:szCs w:val="26"/>
      <w:lang w:eastAsia="en-US"/>
    </w:rPr>
  </w:style>
  <w:style w:type="character" w:styleId="CommentReference">
    <w:name w:val="annotation reference"/>
    <w:basedOn w:val="DefaultParagraphFont"/>
    <w:uiPriority w:val="99"/>
    <w:rsid w:val="00EF7D20"/>
    <w:rPr>
      <w:sz w:val="16"/>
      <w:szCs w:val="16"/>
    </w:rPr>
  </w:style>
  <w:style w:type="paragraph" w:styleId="CommentText">
    <w:name w:val="annotation text"/>
    <w:basedOn w:val="Normal"/>
    <w:link w:val="CommentTextChar"/>
    <w:uiPriority w:val="99"/>
    <w:rsid w:val="00EF7D20"/>
    <w:pPr>
      <w:spacing w:line="240" w:lineRule="auto"/>
    </w:pPr>
    <w:rPr>
      <w:sz w:val="20"/>
      <w:szCs w:val="20"/>
    </w:rPr>
  </w:style>
  <w:style w:type="character" w:customStyle="1" w:styleId="CommentTextChar">
    <w:name w:val="Comment Text Char"/>
    <w:basedOn w:val="DefaultParagraphFont"/>
    <w:link w:val="CommentText"/>
    <w:uiPriority w:val="99"/>
    <w:rsid w:val="00EF7D20"/>
    <w:rPr>
      <w:color w:val="595959"/>
      <w:lang w:eastAsia="en-US"/>
    </w:rPr>
  </w:style>
  <w:style w:type="paragraph" w:styleId="CommentSubject">
    <w:name w:val="annotation subject"/>
    <w:basedOn w:val="CommentText"/>
    <w:next w:val="CommentText"/>
    <w:link w:val="CommentSubjectChar"/>
    <w:rsid w:val="00EF7D20"/>
    <w:rPr>
      <w:b/>
      <w:bCs/>
    </w:rPr>
  </w:style>
  <w:style w:type="character" w:customStyle="1" w:styleId="CommentSubjectChar">
    <w:name w:val="Comment Subject Char"/>
    <w:basedOn w:val="CommentTextChar"/>
    <w:link w:val="CommentSubject"/>
    <w:rsid w:val="00EF7D20"/>
    <w:rPr>
      <w:b/>
      <w:bCs/>
      <w:color w:val="595959"/>
      <w:lang w:eastAsia="en-US"/>
    </w:rPr>
  </w:style>
  <w:style w:type="paragraph" w:styleId="TOCHeading">
    <w:name w:val="TOC Heading"/>
    <w:basedOn w:val="Heading1"/>
    <w:next w:val="Normal"/>
    <w:uiPriority w:val="39"/>
    <w:semiHidden/>
    <w:unhideWhenUsed/>
    <w:qFormat/>
    <w:rsid w:val="00E039FE"/>
    <w:pPr>
      <w:pBdr>
        <w:bottom w:val="none" w:sz="0" w:space="0" w:color="auto"/>
      </w:pBdr>
      <w:spacing w:line="276" w:lineRule="auto"/>
      <w:outlineLvl w:val="9"/>
    </w:pPr>
    <w:rPr>
      <w:rFonts w:asciiTheme="majorHAnsi" w:eastAsiaTheme="majorEastAsia" w:hAnsiTheme="majorHAnsi" w:cstheme="majorBidi"/>
      <w:color w:val="2E74B5" w:themeColor="accent1" w:themeShade="BF"/>
      <w:lang w:val="en-US" w:eastAsia="ja-JP"/>
    </w:rPr>
  </w:style>
  <w:style w:type="paragraph" w:customStyle="1" w:styleId="TableSectionHeading">
    <w:name w:val="Table Section Heading"/>
    <w:basedOn w:val="Heading3"/>
    <w:link w:val="TableSectionHeadingChar"/>
    <w:qFormat/>
    <w:rsid w:val="00EB1E44"/>
    <w:pPr>
      <w:spacing w:before="100" w:beforeAutospacing="1" w:after="100" w:afterAutospacing="1"/>
      <w:ind w:left="0"/>
    </w:pPr>
    <w:rPr>
      <w:lang w:eastAsia="en-GB"/>
    </w:rPr>
  </w:style>
  <w:style w:type="character" w:customStyle="1" w:styleId="TableSectionHeadingChar">
    <w:name w:val="Table Section Heading Char"/>
    <w:basedOn w:val="Heading3Char"/>
    <w:link w:val="TableSectionHeading"/>
    <w:rsid w:val="00EB1E44"/>
    <w:rPr>
      <w:rFonts w:eastAsia="Times New Roman" w:cs="Calibri"/>
      <w:b/>
      <w:bCs/>
      <w:color w:val="595959"/>
      <w:sz w:val="22"/>
      <w:szCs w:val="22"/>
      <w:lang w:eastAsia="en-US"/>
    </w:rPr>
  </w:style>
  <w:style w:type="character" w:styleId="FollowedHyperlink">
    <w:name w:val="FollowedHyperlink"/>
    <w:basedOn w:val="DefaultParagraphFont"/>
    <w:semiHidden/>
    <w:unhideWhenUsed/>
    <w:rsid w:val="00FA739A"/>
    <w:rPr>
      <w:color w:val="954F72" w:themeColor="followedHyperlink"/>
      <w:u w:val="single"/>
    </w:rPr>
  </w:style>
  <w:style w:type="character" w:styleId="Strong">
    <w:name w:val="Strong"/>
    <w:basedOn w:val="DefaultParagraphFont"/>
    <w:qFormat/>
    <w:rsid w:val="00280A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9389">
      <w:bodyDiv w:val="1"/>
      <w:marLeft w:val="0"/>
      <w:marRight w:val="0"/>
      <w:marTop w:val="0"/>
      <w:marBottom w:val="0"/>
      <w:divBdr>
        <w:top w:val="none" w:sz="0" w:space="0" w:color="auto"/>
        <w:left w:val="none" w:sz="0" w:space="0" w:color="auto"/>
        <w:bottom w:val="none" w:sz="0" w:space="0" w:color="auto"/>
        <w:right w:val="none" w:sz="0" w:space="0" w:color="auto"/>
      </w:divBdr>
      <w:divsChild>
        <w:div w:id="830295452">
          <w:marLeft w:val="300"/>
          <w:marRight w:val="300"/>
          <w:marTop w:val="0"/>
          <w:marBottom w:val="0"/>
          <w:divBdr>
            <w:top w:val="none" w:sz="0" w:space="0" w:color="auto"/>
            <w:left w:val="none" w:sz="0" w:space="0" w:color="auto"/>
            <w:bottom w:val="none" w:sz="0" w:space="0" w:color="auto"/>
            <w:right w:val="none" w:sz="0" w:space="0" w:color="auto"/>
          </w:divBdr>
        </w:div>
      </w:divsChild>
    </w:div>
    <w:div w:id="215318406">
      <w:bodyDiv w:val="1"/>
      <w:marLeft w:val="0"/>
      <w:marRight w:val="0"/>
      <w:marTop w:val="0"/>
      <w:marBottom w:val="0"/>
      <w:divBdr>
        <w:top w:val="none" w:sz="0" w:space="0" w:color="auto"/>
        <w:left w:val="none" w:sz="0" w:space="0" w:color="auto"/>
        <w:bottom w:val="none" w:sz="0" w:space="0" w:color="auto"/>
        <w:right w:val="none" w:sz="0" w:space="0" w:color="auto"/>
      </w:divBdr>
    </w:div>
    <w:div w:id="234049042">
      <w:bodyDiv w:val="1"/>
      <w:marLeft w:val="0"/>
      <w:marRight w:val="0"/>
      <w:marTop w:val="0"/>
      <w:marBottom w:val="0"/>
      <w:divBdr>
        <w:top w:val="none" w:sz="0" w:space="0" w:color="auto"/>
        <w:left w:val="none" w:sz="0" w:space="0" w:color="auto"/>
        <w:bottom w:val="none" w:sz="0" w:space="0" w:color="auto"/>
        <w:right w:val="none" w:sz="0" w:space="0" w:color="auto"/>
      </w:divBdr>
      <w:divsChild>
        <w:div w:id="1431002718">
          <w:marLeft w:val="547"/>
          <w:marRight w:val="0"/>
          <w:marTop w:val="96"/>
          <w:marBottom w:val="0"/>
          <w:divBdr>
            <w:top w:val="none" w:sz="0" w:space="0" w:color="auto"/>
            <w:left w:val="none" w:sz="0" w:space="0" w:color="auto"/>
            <w:bottom w:val="none" w:sz="0" w:space="0" w:color="auto"/>
            <w:right w:val="none" w:sz="0" w:space="0" w:color="auto"/>
          </w:divBdr>
        </w:div>
        <w:div w:id="1789010111">
          <w:marLeft w:val="547"/>
          <w:marRight w:val="0"/>
          <w:marTop w:val="96"/>
          <w:marBottom w:val="0"/>
          <w:divBdr>
            <w:top w:val="none" w:sz="0" w:space="0" w:color="auto"/>
            <w:left w:val="none" w:sz="0" w:space="0" w:color="auto"/>
            <w:bottom w:val="none" w:sz="0" w:space="0" w:color="auto"/>
            <w:right w:val="none" w:sz="0" w:space="0" w:color="auto"/>
          </w:divBdr>
        </w:div>
        <w:div w:id="1040204241">
          <w:marLeft w:val="547"/>
          <w:marRight w:val="0"/>
          <w:marTop w:val="96"/>
          <w:marBottom w:val="0"/>
          <w:divBdr>
            <w:top w:val="none" w:sz="0" w:space="0" w:color="auto"/>
            <w:left w:val="none" w:sz="0" w:space="0" w:color="auto"/>
            <w:bottom w:val="none" w:sz="0" w:space="0" w:color="auto"/>
            <w:right w:val="none" w:sz="0" w:space="0" w:color="auto"/>
          </w:divBdr>
        </w:div>
      </w:divsChild>
    </w:div>
    <w:div w:id="253901679">
      <w:bodyDiv w:val="1"/>
      <w:marLeft w:val="0"/>
      <w:marRight w:val="0"/>
      <w:marTop w:val="0"/>
      <w:marBottom w:val="0"/>
      <w:divBdr>
        <w:top w:val="none" w:sz="0" w:space="0" w:color="auto"/>
        <w:left w:val="none" w:sz="0" w:space="0" w:color="auto"/>
        <w:bottom w:val="none" w:sz="0" w:space="0" w:color="auto"/>
        <w:right w:val="none" w:sz="0" w:space="0" w:color="auto"/>
      </w:divBdr>
    </w:div>
    <w:div w:id="295721460">
      <w:bodyDiv w:val="1"/>
      <w:marLeft w:val="0"/>
      <w:marRight w:val="0"/>
      <w:marTop w:val="0"/>
      <w:marBottom w:val="0"/>
      <w:divBdr>
        <w:top w:val="none" w:sz="0" w:space="0" w:color="auto"/>
        <w:left w:val="none" w:sz="0" w:space="0" w:color="auto"/>
        <w:bottom w:val="none" w:sz="0" w:space="0" w:color="auto"/>
        <w:right w:val="none" w:sz="0" w:space="0" w:color="auto"/>
      </w:divBdr>
    </w:div>
    <w:div w:id="417094756">
      <w:bodyDiv w:val="1"/>
      <w:marLeft w:val="0"/>
      <w:marRight w:val="0"/>
      <w:marTop w:val="0"/>
      <w:marBottom w:val="0"/>
      <w:divBdr>
        <w:top w:val="none" w:sz="0" w:space="0" w:color="auto"/>
        <w:left w:val="none" w:sz="0" w:space="0" w:color="auto"/>
        <w:bottom w:val="none" w:sz="0" w:space="0" w:color="auto"/>
        <w:right w:val="none" w:sz="0" w:space="0" w:color="auto"/>
      </w:divBdr>
    </w:div>
    <w:div w:id="654459410">
      <w:bodyDiv w:val="1"/>
      <w:marLeft w:val="0"/>
      <w:marRight w:val="0"/>
      <w:marTop w:val="0"/>
      <w:marBottom w:val="0"/>
      <w:divBdr>
        <w:top w:val="none" w:sz="0" w:space="0" w:color="auto"/>
        <w:left w:val="none" w:sz="0" w:space="0" w:color="auto"/>
        <w:bottom w:val="none" w:sz="0" w:space="0" w:color="auto"/>
        <w:right w:val="none" w:sz="0" w:space="0" w:color="auto"/>
      </w:divBdr>
    </w:div>
    <w:div w:id="751632785">
      <w:bodyDiv w:val="1"/>
      <w:marLeft w:val="0"/>
      <w:marRight w:val="0"/>
      <w:marTop w:val="0"/>
      <w:marBottom w:val="0"/>
      <w:divBdr>
        <w:top w:val="none" w:sz="0" w:space="0" w:color="auto"/>
        <w:left w:val="none" w:sz="0" w:space="0" w:color="auto"/>
        <w:bottom w:val="none" w:sz="0" w:space="0" w:color="auto"/>
        <w:right w:val="none" w:sz="0" w:space="0" w:color="auto"/>
      </w:divBdr>
    </w:div>
    <w:div w:id="1045102644">
      <w:bodyDiv w:val="1"/>
      <w:marLeft w:val="0"/>
      <w:marRight w:val="0"/>
      <w:marTop w:val="0"/>
      <w:marBottom w:val="0"/>
      <w:divBdr>
        <w:top w:val="none" w:sz="0" w:space="0" w:color="auto"/>
        <w:left w:val="none" w:sz="0" w:space="0" w:color="auto"/>
        <w:bottom w:val="none" w:sz="0" w:space="0" w:color="auto"/>
        <w:right w:val="none" w:sz="0" w:space="0" w:color="auto"/>
      </w:divBdr>
    </w:div>
    <w:div w:id="1052658839">
      <w:bodyDiv w:val="1"/>
      <w:marLeft w:val="0"/>
      <w:marRight w:val="0"/>
      <w:marTop w:val="0"/>
      <w:marBottom w:val="0"/>
      <w:divBdr>
        <w:top w:val="none" w:sz="0" w:space="0" w:color="auto"/>
        <w:left w:val="none" w:sz="0" w:space="0" w:color="auto"/>
        <w:bottom w:val="none" w:sz="0" w:space="0" w:color="auto"/>
        <w:right w:val="none" w:sz="0" w:space="0" w:color="auto"/>
      </w:divBdr>
    </w:div>
    <w:div w:id="1053236384">
      <w:bodyDiv w:val="1"/>
      <w:marLeft w:val="0"/>
      <w:marRight w:val="0"/>
      <w:marTop w:val="0"/>
      <w:marBottom w:val="0"/>
      <w:divBdr>
        <w:top w:val="none" w:sz="0" w:space="0" w:color="auto"/>
        <w:left w:val="none" w:sz="0" w:space="0" w:color="auto"/>
        <w:bottom w:val="none" w:sz="0" w:space="0" w:color="auto"/>
        <w:right w:val="none" w:sz="0" w:space="0" w:color="auto"/>
      </w:divBdr>
    </w:div>
    <w:div w:id="1089890886">
      <w:bodyDiv w:val="1"/>
      <w:marLeft w:val="0"/>
      <w:marRight w:val="0"/>
      <w:marTop w:val="0"/>
      <w:marBottom w:val="0"/>
      <w:divBdr>
        <w:top w:val="none" w:sz="0" w:space="0" w:color="auto"/>
        <w:left w:val="none" w:sz="0" w:space="0" w:color="auto"/>
        <w:bottom w:val="none" w:sz="0" w:space="0" w:color="auto"/>
        <w:right w:val="none" w:sz="0" w:space="0" w:color="auto"/>
      </w:divBdr>
    </w:div>
    <w:div w:id="1132558823">
      <w:bodyDiv w:val="1"/>
      <w:marLeft w:val="0"/>
      <w:marRight w:val="0"/>
      <w:marTop w:val="0"/>
      <w:marBottom w:val="0"/>
      <w:divBdr>
        <w:top w:val="none" w:sz="0" w:space="0" w:color="auto"/>
        <w:left w:val="none" w:sz="0" w:space="0" w:color="auto"/>
        <w:bottom w:val="none" w:sz="0" w:space="0" w:color="auto"/>
        <w:right w:val="none" w:sz="0" w:space="0" w:color="auto"/>
      </w:divBdr>
    </w:div>
    <w:div w:id="1383551930">
      <w:bodyDiv w:val="1"/>
      <w:marLeft w:val="0"/>
      <w:marRight w:val="0"/>
      <w:marTop w:val="0"/>
      <w:marBottom w:val="0"/>
      <w:divBdr>
        <w:top w:val="none" w:sz="0" w:space="0" w:color="auto"/>
        <w:left w:val="none" w:sz="0" w:space="0" w:color="auto"/>
        <w:bottom w:val="none" w:sz="0" w:space="0" w:color="auto"/>
        <w:right w:val="none" w:sz="0" w:space="0" w:color="auto"/>
      </w:divBdr>
    </w:div>
    <w:div w:id="1385373394">
      <w:bodyDiv w:val="1"/>
      <w:marLeft w:val="0"/>
      <w:marRight w:val="0"/>
      <w:marTop w:val="0"/>
      <w:marBottom w:val="0"/>
      <w:divBdr>
        <w:top w:val="none" w:sz="0" w:space="0" w:color="auto"/>
        <w:left w:val="none" w:sz="0" w:space="0" w:color="auto"/>
        <w:bottom w:val="none" w:sz="0" w:space="0" w:color="auto"/>
        <w:right w:val="none" w:sz="0" w:space="0" w:color="auto"/>
      </w:divBdr>
      <w:divsChild>
        <w:div w:id="2052261500">
          <w:marLeft w:val="300"/>
          <w:marRight w:val="300"/>
          <w:marTop w:val="0"/>
          <w:marBottom w:val="0"/>
          <w:divBdr>
            <w:top w:val="none" w:sz="0" w:space="0" w:color="auto"/>
            <w:left w:val="none" w:sz="0" w:space="0" w:color="auto"/>
            <w:bottom w:val="none" w:sz="0" w:space="0" w:color="auto"/>
            <w:right w:val="none" w:sz="0" w:space="0" w:color="auto"/>
          </w:divBdr>
        </w:div>
      </w:divsChild>
    </w:div>
    <w:div w:id="1424299548">
      <w:bodyDiv w:val="1"/>
      <w:marLeft w:val="0"/>
      <w:marRight w:val="0"/>
      <w:marTop w:val="0"/>
      <w:marBottom w:val="0"/>
      <w:divBdr>
        <w:top w:val="none" w:sz="0" w:space="0" w:color="auto"/>
        <w:left w:val="none" w:sz="0" w:space="0" w:color="auto"/>
        <w:bottom w:val="none" w:sz="0" w:space="0" w:color="auto"/>
        <w:right w:val="none" w:sz="0" w:space="0" w:color="auto"/>
      </w:divBdr>
    </w:div>
    <w:div w:id="1513111081">
      <w:bodyDiv w:val="1"/>
      <w:marLeft w:val="0"/>
      <w:marRight w:val="0"/>
      <w:marTop w:val="0"/>
      <w:marBottom w:val="0"/>
      <w:divBdr>
        <w:top w:val="none" w:sz="0" w:space="0" w:color="auto"/>
        <w:left w:val="none" w:sz="0" w:space="0" w:color="auto"/>
        <w:bottom w:val="none" w:sz="0" w:space="0" w:color="auto"/>
        <w:right w:val="none" w:sz="0" w:space="0" w:color="auto"/>
      </w:divBdr>
    </w:div>
    <w:div w:id="1548487674">
      <w:bodyDiv w:val="1"/>
      <w:marLeft w:val="0"/>
      <w:marRight w:val="0"/>
      <w:marTop w:val="0"/>
      <w:marBottom w:val="0"/>
      <w:divBdr>
        <w:top w:val="none" w:sz="0" w:space="0" w:color="auto"/>
        <w:left w:val="none" w:sz="0" w:space="0" w:color="auto"/>
        <w:bottom w:val="none" w:sz="0" w:space="0" w:color="auto"/>
        <w:right w:val="none" w:sz="0" w:space="0" w:color="auto"/>
      </w:divBdr>
    </w:div>
    <w:div w:id="1662192566">
      <w:bodyDiv w:val="1"/>
      <w:marLeft w:val="0"/>
      <w:marRight w:val="0"/>
      <w:marTop w:val="0"/>
      <w:marBottom w:val="0"/>
      <w:divBdr>
        <w:top w:val="none" w:sz="0" w:space="0" w:color="auto"/>
        <w:left w:val="none" w:sz="0" w:space="0" w:color="auto"/>
        <w:bottom w:val="none" w:sz="0" w:space="0" w:color="auto"/>
        <w:right w:val="none" w:sz="0" w:space="0" w:color="auto"/>
      </w:divBdr>
    </w:div>
    <w:div w:id="1852714674">
      <w:bodyDiv w:val="1"/>
      <w:marLeft w:val="0"/>
      <w:marRight w:val="0"/>
      <w:marTop w:val="0"/>
      <w:marBottom w:val="0"/>
      <w:divBdr>
        <w:top w:val="none" w:sz="0" w:space="0" w:color="auto"/>
        <w:left w:val="none" w:sz="0" w:space="0" w:color="auto"/>
        <w:bottom w:val="none" w:sz="0" w:space="0" w:color="auto"/>
        <w:right w:val="none" w:sz="0" w:space="0" w:color="auto"/>
      </w:divBdr>
    </w:div>
    <w:div w:id="1988657088">
      <w:bodyDiv w:val="1"/>
      <w:marLeft w:val="0"/>
      <w:marRight w:val="0"/>
      <w:marTop w:val="0"/>
      <w:marBottom w:val="0"/>
      <w:divBdr>
        <w:top w:val="none" w:sz="0" w:space="0" w:color="auto"/>
        <w:left w:val="none" w:sz="0" w:space="0" w:color="auto"/>
        <w:bottom w:val="none" w:sz="0" w:space="0" w:color="auto"/>
        <w:right w:val="none" w:sz="0" w:space="0" w:color="auto"/>
      </w:divBdr>
    </w:div>
    <w:div w:id="2003242826">
      <w:bodyDiv w:val="1"/>
      <w:marLeft w:val="0"/>
      <w:marRight w:val="0"/>
      <w:marTop w:val="0"/>
      <w:marBottom w:val="0"/>
      <w:divBdr>
        <w:top w:val="none" w:sz="0" w:space="0" w:color="auto"/>
        <w:left w:val="none" w:sz="0" w:space="0" w:color="auto"/>
        <w:bottom w:val="none" w:sz="0" w:space="0" w:color="auto"/>
        <w:right w:val="none" w:sz="0" w:space="0" w:color="auto"/>
      </w:divBdr>
    </w:div>
    <w:div w:id="213505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eader" Target="header1.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NULL" TargetMode="External"/><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ient xmlns="3d97ca28-5d4f-41ba-b5f2-6d81779e67da">1</Cli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B28EE064FFAE40A7C7D7141C6F76DD" ma:contentTypeVersion="0" ma:contentTypeDescription="Create a new document." ma:contentTypeScope="" ma:versionID="3f8b44e744a054f5882daf566c6ce9d8">
  <xsd:schema xmlns:xsd="http://www.w3.org/2001/XMLSchema" xmlns:xs="http://www.w3.org/2001/XMLSchema" xmlns:p="http://schemas.microsoft.com/office/2006/metadata/properties" xmlns:ns2="3d97ca28-5d4f-41ba-b5f2-6d81779e67da" targetNamespace="http://schemas.microsoft.com/office/2006/metadata/properties" ma:root="true" ma:fieldsID="1a61ae8b78de6b2363f4c0ee03c31f84" ns2:_="">
    <xsd:import namespace="3d97ca28-5d4f-41ba-b5f2-6d81779e67da"/>
    <xsd:element name="properties">
      <xsd:complexType>
        <xsd:sequence>
          <xsd:element name="documentManagement">
            <xsd:complexType>
              <xsd:all>
                <xsd:element ref="ns2:Cli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97ca28-5d4f-41ba-b5f2-6d81779e67da" elementFormDefault="qualified">
    <xsd:import namespace="http://schemas.microsoft.com/office/2006/documentManagement/types"/>
    <xsd:import namespace="http://schemas.microsoft.com/office/infopath/2007/PartnerControls"/>
    <xsd:element name="Client" ma:index="8" nillable="true" ma:displayName="Client" ma:list="{bbbbd941-764b-4b1f-9eec-09e9e0c9f6dc}" ma:internalName="Client" ma:showField="Title" ma:web="3d97ca28-5d4f-41ba-b5f2-6d81779e67d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310E6-332A-4D4A-A05A-F53B42D2CFE9}">
  <ds:schemaRefs>
    <ds:schemaRef ds:uri="http://schemas.microsoft.com/office/2006/metadata/properties"/>
    <ds:schemaRef ds:uri="http://schemas.microsoft.com/office/infopath/2007/PartnerControls"/>
    <ds:schemaRef ds:uri="3d97ca28-5d4f-41ba-b5f2-6d81779e67da"/>
  </ds:schemaRefs>
</ds:datastoreItem>
</file>

<file path=customXml/itemProps2.xml><?xml version="1.0" encoding="utf-8"?>
<ds:datastoreItem xmlns:ds="http://schemas.openxmlformats.org/officeDocument/2006/customXml" ds:itemID="{8FABF013-F3EF-4ACE-9132-5971840DAAE6}">
  <ds:schemaRefs>
    <ds:schemaRef ds:uri="http://schemas.microsoft.com/sharepoint/v3/contenttype/forms"/>
  </ds:schemaRefs>
</ds:datastoreItem>
</file>

<file path=customXml/itemProps3.xml><?xml version="1.0" encoding="utf-8"?>
<ds:datastoreItem xmlns:ds="http://schemas.openxmlformats.org/officeDocument/2006/customXml" ds:itemID="{E693015E-1F83-4203-8626-ACA56832F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97ca28-5d4f-41ba-b5f2-6d81779e6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B97BC1-4556-4B5C-9C0F-0789E2D80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3121</Words>
  <Characters>17793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FPH ePortfolio</vt:lpstr>
    </vt:vector>
  </TitlesOfParts>
  <Company/>
  <LinksUpToDate>false</LinksUpToDate>
  <CharactersWithSpaces>20873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FPH ePortfolio</dc:title>
  <dc:subject>Website Audit</dc:subject>
  <dc:creator/>
  <cp:keywords/>
  <dc:description/>
  <cp:lastModifiedBy/>
  <cp:revision>1</cp:revision>
  <dcterms:created xsi:type="dcterms:W3CDTF">2015-01-23T11:27:00Z</dcterms:created>
  <dcterms:modified xsi:type="dcterms:W3CDTF">2015-01-30T11:51:00Z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0x010100B3B28EE064FFAE40A7C7D7141C6F76DD</vt:lpwstr>
  </property>
  <property fmtid="{D5CDD505-2E9C-101B-9397-08002B2CF9AE}" pid="3" name="Order">
    <vt:r8>8500</vt:r8>
  </property>
</Properties>
</file>